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F7CA5CD" w14:textId="2D18D490" w:rsidR="006D6215" w:rsidRDefault="00A42326" w:rsidP="002B663E">
      <w:pPr>
        <w:rPr>
          <w:rtl/>
        </w:rPr>
      </w:pPr>
      <w:r>
        <w:rPr>
          <w:noProof/>
          <w:rtl/>
        </w:rPr>
        <mc:AlternateContent>
          <mc:Choice Requires="wps">
            <w:drawing>
              <wp:anchor distT="0" distB="0" distL="114300" distR="114300" simplePos="0" relativeHeight="251671552" behindDoc="0" locked="0" layoutInCell="1" allowOverlap="1" wp14:anchorId="2F7CA674" wp14:editId="44C74E6F">
                <wp:simplePos x="0" y="0"/>
                <wp:positionH relativeFrom="column">
                  <wp:posOffset>586740</wp:posOffset>
                </wp:positionH>
                <wp:positionV relativeFrom="paragraph">
                  <wp:posOffset>4294505</wp:posOffset>
                </wp:positionV>
                <wp:extent cx="5094605" cy="860425"/>
                <wp:effectExtent l="1270" t="0" r="0" b="127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CA687" w14:textId="77777777" w:rsidR="00DD5A9F" w:rsidRPr="00697FC6" w:rsidRDefault="00DD5A9F" w:rsidP="00697FC6">
                            <w:pPr>
                              <w:jc w:val="center"/>
                              <w:rPr>
                                <w:b/>
                                <w:bCs/>
                                <w:sz w:val="36"/>
                                <w:szCs w:val="36"/>
                              </w:rPr>
                            </w:pPr>
                            <w:r w:rsidRPr="00697FC6">
                              <w:rPr>
                                <w:b/>
                                <w:bCs/>
                                <w:sz w:val="36"/>
                                <w:szCs w:val="36"/>
                              </w:rPr>
                              <w:t>Privacy-Preserving Distributed Mining of Association Rules on Horizontally Partitioned Data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6.2pt;margin-top:338.15pt;width:401.15pt;height:67.7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" stroked="f">
                <v:textbox style="mso-fit-shape-to-text:t">
                  <w:txbxContent>
                    <w:p w14:paraId="2F7CA687" w14:textId="77777777" w:rsidR="00DD5A9F" w:rsidRPr="00697FC6" w:rsidRDefault="00DD5A9F" w:rsidP="00697FC6">
                      <w:pPr>
                        <w:jc w:val="center"/>
                        <w:rPr>
                          <w:b/>
                          <w:bCs/>
                          <w:sz w:val="36"/>
                          <w:szCs w:val="36"/>
                        </w:rPr>
                      </w:pPr>
                      <w:r w:rsidRPr="00697FC6">
                        <w:rPr>
                          <w:b/>
                          <w:bCs/>
                          <w:sz w:val="36"/>
                          <w:szCs w:val="36"/>
                        </w:rPr>
                        <w:t>Privacy-Preserving Distributed Mining of Association Rules on Horizontally Partitioned Data</w:t>
                      </w:r>
                    </w:p>
                  </w:txbxContent>
                </v:textbox>
              </v:shape>
            </w:pict>
          </mc:Fallback>
        </mc:AlternateContent>
      </w:r>
      <w:r>
        <w:rPr>
          <w:noProof/>
          <w:rtl/>
        </w:rPr>
        <mc:AlternateContent>
          <mc:Choice Requires="wps">
            <w:drawing>
              <wp:anchor distT="0" distB="0" distL="114300" distR="114300" simplePos="0" relativeHeight="251673600" behindDoc="0" locked="0" layoutInCell="1" allowOverlap="1" wp14:anchorId="2F7CA675" wp14:editId="5D289367">
                <wp:simplePos x="0" y="0"/>
                <wp:positionH relativeFrom="column">
                  <wp:posOffset>3298190</wp:posOffset>
                </wp:positionH>
                <wp:positionV relativeFrom="paragraph">
                  <wp:posOffset>7018020</wp:posOffset>
                </wp:positionV>
                <wp:extent cx="2380615" cy="1026795"/>
                <wp:effectExtent l="635" t="4445"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02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CA688" w14:textId="77777777" w:rsidR="00DD5A9F" w:rsidRDefault="00DD5A9F" w:rsidP="006B3CB2">
                            <w:pPr>
                              <w:bidi/>
                              <w:rPr>
                                <w:rtl/>
                              </w:rPr>
                            </w:pPr>
                            <w:r>
                              <w:rPr>
                                <w:rFonts w:hint="cs"/>
                                <w:rtl/>
                              </w:rPr>
                              <w:t>מנחה: פרופ' תמיר טסה</w:t>
                            </w:r>
                          </w:p>
                          <w:p w14:paraId="2F7CA689" w14:textId="77777777" w:rsidR="00DD5A9F" w:rsidRDefault="00DD5A9F" w:rsidP="006B3CB2">
                            <w:pPr>
                              <w:bidi/>
                              <w:rPr>
                                <w:rtl/>
                              </w:rPr>
                            </w:pPr>
                            <w:r>
                              <w:rPr>
                                <w:rFonts w:hint="cs"/>
                                <w:rtl/>
                              </w:rPr>
                              <w:t>מגיש העבודה: נדב שור</w:t>
                            </w:r>
                          </w:p>
                          <w:p w14:paraId="2F7CA68A" w14:textId="77777777" w:rsidR="00DD5A9F" w:rsidRDefault="00DD5A9F" w:rsidP="006B3CB2">
                            <w:pPr>
                              <w:bidi/>
                              <w:rPr>
                                <w:rtl/>
                              </w:rPr>
                            </w:pPr>
                            <w:r>
                              <w:rPr>
                                <w:rFonts w:hint="cs"/>
                                <w:rtl/>
                              </w:rPr>
                              <w:t>מס' סטודנט: 200954675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0" o:spid="_x0000_s1027" type="#_x0000_t202" style="position:absolute;margin-left:259.7pt;margin-top:552.6pt;width:187.45pt;height:80.8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" stroked="f">
                <v:textbox style="mso-fit-shape-to-text:t">
                  <w:txbxContent>
                    <w:p w14:paraId="2F7CA688" w14:textId="77777777" w:rsidR="00DD5A9F" w:rsidRDefault="00DD5A9F" w:rsidP="006B3CB2">
                      <w:pPr>
                        <w:bidi/>
                        <w:rPr>
                          <w:rtl/>
                        </w:rPr>
                      </w:pPr>
                      <w:r>
                        <w:rPr>
                          <w:rFonts w:hint="cs"/>
                          <w:rtl/>
                        </w:rPr>
                        <w:t>מנחה: פרופ' תמיר טסה</w:t>
                      </w:r>
                    </w:p>
                    <w:p w14:paraId="2F7CA689" w14:textId="77777777" w:rsidR="00DD5A9F" w:rsidRDefault="00DD5A9F" w:rsidP="006B3CB2">
                      <w:pPr>
                        <w:bidi/>
                        <w:rPr>
                          <w:rtl/>
                        </w:rPr>
                      </w:pPr>
                      <w:r>
                        <w:rPr>
                          <w:rFonts w:hint="cs"/>
                          <w:rtl/>
                        </w:rPr>
                        <w:t>מגיש העבודה: נדב שור</w:t>
                      </w:r>
                    </w:p>
                    <w:p w14:paraId="2F7CA68A" w14:textId="77777777" w:rsidR="00DD5A9F" w:rsidRDefault="00DD5A9F" w:rsidP="006B3CB2">
                      <w:pPr>
                        <w:bidi/>
                        <w:rPr>
                          <w:rtl/>
                        </w:rPr>
                      </w:pPr>
                      <w:r>
                        <w:rPr>
                          <w:rFonts w:hint="cs"/>
                          <w:rtl/>
                        </w:rPr>
                        <w:t>מס' סטודנט: 200954675</w:t>
                      </w:r>
                    </w:p>
                  </w:txbxContent>
                </v:textbox>
              </v:shape>
            </w:pict>
          </mc:Fallback>
        </mc:AlternateContent>
      </w:r>
      <w:r>
        <w:rPr>
          <w:noProof/>
          <w:rtl/>
        </w:rPr>
        <mc:AlternateContent>
          <mc:Choice Requires="wps">
            <w:drawing>
              <wp:anchor distT="0" distB="0" distL="114300" distR="114300" simplePos="0" relativeHeight="251669504" behindDoc="0" locked="0" layoutInCell="1" allowOverlap="1" wp14:anchorId="2F7CA676" wp14:editId="7159EDBA">
                <wp:simplePos x="0" y="0"/>
                <wp:positionH relativeFrom="column">
                  <wp:posOffset>2004060</wp:posOffset>
                </wp:positionH>
                <wp:positionV relativeFrom="paragraph">
                  <wp:posOffset>2517775</wp:posOffset>
                </wp:positionV>
                <wp:extent cx="2374900" cy="882650"/>
                <wp:effectExtent l="3175" t="3175"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CA68B" w14:textId="77777777" w:rsidR="00DD5A9F" w:rsidRPr="00703598" w:rsidRDefault="00DD5A9F" w:rsidP="00703598">
                            <w:pPr>
                              <w:jc w:val="center"/>
                              <w:rPr>
                                <w:b/>
                                <w:bCs/>
                                <w:sz w:val="32"/>
                                <w:szCs w:val="32"/>
                                <w:rtl/>
                              </w:rPr>
                            </w:pPr>
                            <w:r w:rsidRPr="00703598">
                              <w:rPr>
                                <w:rFonts w:hint="cs"/>
                                <w:b/>
                                <w:bCs/>
                                <w:sz w:val="32"/>
                                <w:szCs w:val="32"/>
                                <w:rtl/>
                              </w:rPr>
                              <w:t>סמינר בקריפטוגרפיה</w:t>
                            </w:r>
                          </w:p>
                          <w:p w14:paraId="2F7CA68C" w14:textId="77777777" w:rsidR="00DD5A9F" w:rsidRPr="00703598" w:rsidRDefault="00DD5A9F" w:rsidP="00703598">
                            <w:pPr>
                              <w:jc w:val="center"/>
                              <w:rPr>
                                <w:b/>
                                <w:bCs/>
                                <w:sz w:val="32"/>
                                <w:szCs w:val="32"/>
                                <w:rtl/>
                              </w:rPr>
                            </w:pPr>
                            <w:r w:rsidRPr="00703598">
                              <w:rPr>
                                <w:rFonts w:hint="cs"/>
                                <w:b/>
                                <w:bCs/>
                                <w:sz w:val="32"/>
                                <w:szCs w:val="32"/>
                                <w:rtl/>
                              </w:rPr>
                              <w:t>20374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28" type="#_x0000_t202" style="position:absolute;margin-left:157.8pt;margin-top:198.25pt;width:187pt;height:69.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J5HhAIAABY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" stroked="f">
                <v:textbox style="mso-fit-shape-to-text:t">
                  <w:txbxContent>
                    <w:p w14:paraId="2F7CA68B" w14:textId="77777777" w:rsidR="00DD5A9F" w:rsidRPr="00703598" w:rsidRDefault="00DD5A9F" w:rsidP="00703598">
                      <w:pPr>
                        <w:jc w:val="center"/>
                        <w:rPr>
                          <w:b/>
                          <w:bCs/>
                          <w:sz w:val="32"/>
                          <w:szCs w:val="32"/>
                          <w:rtl/>
                        </w:rPr>
                      </w:pPr>
                      <w:r w:rsidRPr="00703598">
                        <w:rPr>
                          <w:rFonts w:hint="cs"/>
                          <w:b/>
                          <w:bCs/>
                          <w:sz w:val="32"/>
                          <w:szCs w:val="32"/>
                          <w:rtl/>
                        </w:rPr>
                        <w:t>סמינר בקריפטוגרפיה</w:t>
                      </w:r>
                    </w:p>
                    <w:p w14:paraId="2F7CA68C" w14:textId="77777777" w:rsidR="00DD5A9F" w:rsidRPr="00703598" w:rsidRDefault="00DD5A9F" w:rsidP="00703598">
                      <w:pPr>
                        <w:jc w:val="center"/>
                        <w:rPr>
                          <w:b/>
                          <w:bCs/>
                          <w:sz w:val="32"/>
                          <w:szCs w:val="32"/>
                          <w:rtl/>
                        </w:rPr>
                      </w:pPr>
                      <w:r w:rsidRPr="00703598">
                        <w:rPr>
                          <w:rFonts w:hint="cs"/>
                          <w:b/>
                          <w:bCs/>
                          <w:sz w:val="32"/>
                          <w:szCs w:val="32"/>
                          <w:rtl/>
                        </w:rPr>
                        <w:t>20374</w:t>
                      </w:r>
                    </w:p>
                  </w:txbxContent>
                </v:textbox>
              </v:shape>
            </w:pict>
          </mc:Fallback>
        </mc:AlternateContent>
      </w:r>
      <w:r w:rsidR="002B663E">
        <w:rPr>
          <w:noProof/>
        </w:rPr>
        <w:drawing>
          <wp:anchor distT="0" distB="0" distL="114300" distR="114300" simplePos="0" relativeHeight="251667456" behindDoc="1" locked="0" layoutInCell="1" allowOverlap="1" wp14:anchorId="2F7CA677" wp14:editId="2F7CA678">
            <wp:simplePos x="0" y="0"/>
            <wp:positionH relativeFrom="column">
              <wp:posOffset>1890395</wp:posOffset>
            </wp:positionH>
            <wp:positionV relativeFrom="paragraph">
              <wp:posOffset>422275</wp:posOffset>
            </wp:positionV>
            <wp:extent cx="2486025" cy="923925"/>
            <wp:effectExtent l="19050" t="0" r="9525" b="0"/>
            <wp:wrapTight wrapText="bothSides">
              <wp:wrapPolygon edited="0">
                <wp:start x="-166" y="0"/>
                <wp:lineTo x="-166" y="21377"/>
                <wp:lineTo x="21683" y="21377"/>
                <wp:lineTo x="21683" y="0"/>
                <wp:lineTo x="-166"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486025" cy="923925"/>
                    </a:xfrm>
                    <a:prstGeom prst="rect">
                      <a:avLst/>
                    </a:prstGeom>
                    <a:noFill/>
                    <a:ln w="9525">
                      <a:noFill/>
                      <a:miter lim="800000"/>
                      <a:headEnd/>
                      <a:tailEnd/>
                    </a:ln>
                  </pic:spPr>
                </pic:pic>
              </a:graphicData>
            </a:graphic>
          </wp:anchor>
        </w:drawing>
      </w:r>
      <w:r w:rsidR="006D6215">
        <w:rPr>
          <w:rtl/>
        </w:rPr>
        <w:br w:type="page"/>
      </w:r>
    </w:p>
    <w:p w14:paraId="2F7CA5CE" w14:textId="77777777" w:rsidR="002B115B" w:rsidRDefault="00C70329" w:rsidP="00C70329">
      <w:pPr>
        <w:bidi/>
        <w:jc w:val="center"/>
        <w:rPr>
          <w:b/>
          <w:bCs/>
          <w:sz w:val="24"/>
          <w:szCs w:val="24"/>
          <w:u w:val="single"/>
          <w:rtl/>
        </w:rPr>
      </w:pPr>
      <w:r w:rsidRPr="00C70329">
        <w:rPr>
          <w:rFonts w:hint="cs"/>
          <w:b/>
          <w:bCs/>
          <w:sz w:val="24"/>
          <w:szCs w:val="24"/>
          <w:u w:val="single"/>
          <w:rtl/>
        </w:rPr>
        <w:lastRenderedPageBreak/>
        <w:t>תוכן עניינים</w:t>
      </w:r>
    </w:p>
    <w:p w14:paraId="2F7CA5CF" w14:textId="77777777" w:rsidR="002B115B" w:rsidRDefault="002B115B" w:rsidP="00DD5A9F">
      <w:pPr>
        <w:pStyle w:val="a3"/>
        <w:numPr>
          <w:ilvl w:val="0"/>
          <w:numId w:val="5"/>
        </w:numPr>
        <w:bidi/>
        <w:spacing w:line="360" w:lineRule="auto"/>
        <w:jc w:val="center"/>
      </w:pPr>
      <w:r>
        <w:rPr>
          <w:rFonts w:hint="cs"/>
          <w:rtl/>
        </w:rPr>
        <w:t>הקדמה ___________________________________________________________3</w:t>
      </w:r>
    </w:p>
    <w:p w14:paraId="2F7CA5D0" w14:textId="77777777" w:rsidR="00C70329" w:rsidRDefault="002B115B" w:rsidP="00DD5A9F">
      <w:pPr>
        <w:pStyle w:val="a3"/>
        <w:numPr>
          <w:ilvl w:val="0"/>
          <w:numId w:val="5"/>
        </w:numPr>
        <w:bidi/>
        <w:spacing w:line="360" w:lineRule="auto"/>
        <w:jc w:val="center"/>
      </w:pPr>
      <w:r>
        <w:rPr>
          <w:rFonts w:hint="cs"/>
          <w:rtl/>
        </w:rPr>
        <w:t>מבוא _____________________________________________________________3</w:t>
      </w:r>
    </w:p>
    <w:p w14:paraId="2F7CA5D1" w14:textId="77777777" w:rsidR="002B115B" w:rsidRDefault="00B54842" w:rsidP="00DD5A9F">
      <w:pPr>
        <w:pStyle w:val="a3"/>
        <w:numPr>
          <w:ilvl w:val="1"/>
          <w:numId w:val="5"/>
        </w:numPr>
        <w:bidi/>
        <w:spacing w:line="360" w:lineRule="auto"/>
        <w:ind w:left="451"/>
        <w:jc w:val="center"/>
      </w:pPr>
      <w:r>
        <w:rPr>
          <w:rFonts w:hint="cs"/>
          <w:rtl/>
        </w:rPr>
        <w:t>סקירת כרייה פרטית של חוקי הקשר _______________________________________4</w:t>
      </w:r>
    </w:p>
    <w:p w14:paraId="2F7CA5D2" w14:textId="77777777" w:rsidR="00BE44A2" w:rsidRDefault="00BE44A2" w:rsidP="00BE44A2">
      <w:pPr>
        <w:pStyle w:val="a3"/>
        <w:numPr>
          <w:ilvl w:val="0"/>
          <w:numId w:val="5"/>
        </w:numPr>
        <w:bidi/>
        <w:spacing w:line="360" w:lineRule="auto"/>
        <w:jc w:val="center"/>
      </w:pPr>
      <w:r>
        <w:rPr>
          <w:rFonts w:hint="cs"/>
          <w:rtl/>
        </w:rPr>
        <w:t>רקע ועבודות קשורות __________________________________________________5</w:t>
      </w:r>
    </w:p>
    <w:p w14:paraId="2F7CA5D3" w14:textId="77777777" w:rsidR="00BE44A2" w:rsidRDefault="00BE44A2" w:rsidP="00BE44A2">
      <w:pPr>
        <w:pStyle w:val="a3"/>
        <w:numPr>
          <w:ilvl w:val="1"/>
          <w:numId w:val="5"/>
        </w:numPr>
        <w:bidi/>
        <w:spacing w:line="360" w:lineRule="auto"/>
        <w:ind w:left="451"/>
        <w:jc w:val="center"/>
      </w:pPr>
      <w:r>
        <w:rPr>
          <w:rFonts w:hint="cs"/>
          <w:rtl/>
        </w:rPr>
        <w:t>כריית חוקי הקשר ____________________________________________________5</w:t>
      </w:r>
    </w:p>
    <w:p w14:paraId="2F7CA5D4" w14:textId="77777777" w:rsidR="004D2F71" w:rsidRDefault="004D2F71" w:rsidP="00A27A52">
      <w:pPr>
        <w:pStyle w:val="a3"/>
        <w:numPr>
          <w:ilvl w:val="2"/>
          <w:numId w:val="5"/>
        </w:numPr>
        <w:bidi/>
        <w:spacing w:line="360" w:lineRule="auto"/>
        <w:ind w:left="521"/>
        <w:jc w:val="center"/>
      </w:pPr>
      <w:r>
        <w:rPr>
          <w:rFonts w:hint="cs"/>
          <w:rtl/>
        </w:rPr>
        <w:t>כרייה מבוזרת של חוקי הקשר _</w:t>
      </w:r>
      <w:r w:rsidR="00A27A52">
        <w:rPr>
          <w:rFonts w:hint="cs"/>
          <w:rtl/>
        </w:rPr>
        <w:t>____________________________________</w:t>
      </w:r>
      <w:r>
        <w:rPr>
          <w:rFonts w:hint="cs"/>
          <w:rtl/>
        </w:rPr>
        <w:t>____5</w:t>
      </w:r>
    </w:p>
    <w:p w14:paraId="2F7CA5D5" w14:textId="77777777" w:rsidR="004D2F71" w:rsidRDefault="004D2F71" w:rsidP="004D2F71">
      <w:pPr>
        <w:pStyle w:val="a3"/>
        <w:numPr>
          <w:ilvl w:val="1"/>
          <w:numId w:val="5"/>
        </w:numPr>
        <w:bidi/>
        <w:spacing w:line="360" w:lineRule="auto"/>
        <w:ind w:left="451"/>
        <w:jc w:val="center"/>
      </w:pPr>
      <w:r>
        <w:rPr>
          <w:rFonts w:hint="cs"/>
          <w:rtl/>
        </w:rPr>
        <w:t>חישוב מבוזר מאובטח ___</w:t>
      </w:r>
      <w:r w:rsidR="00A27A52">
        <w:rPr>
          <w:rFonts w:hint="cs"/>
          <w:rtl/>
        </w:rPr>
        <w:t>__________________________________________</w:t>
      </w:r>
      <w:r>
        <w:rPr>
          <w:rFonts w:hint="cs"/>
          <w:rtl/>
        </w:rPr>
        <w:t>____6</w:t>
      </w:r>
    </w:p>
    <w:p w14:paraId="2F7CA5D6" w14:textId="77777777" w:rsidR="004D2F71" w:rsidRDefault="004D2F71" w:rsidP="00A27A52">
      <w:pPr>
        <w:pStyle w:val="a3"/>
        <w:numPr>
          <w:ilvl w:val="2"/>
          <w:numId w:val="5"/>
        </w:numPr>
        <w:bidi/>
        <w:spacing w:line="360" w:lineRule="auto"/>
        <w:ind w:left="521"/>
        <w:jc w:val="center"/>
      </w:pPr>
      <w:r>
        <w:rPr>
          <w:rFonts w:hint="cs"/>
          <w:rtl/>
        </w:rPr>
        <w:t>בטיחות במודל ישרים-למחצה ___</w:t>
      </w:r>
      <w:r w:rsidR="00A27A52">
        <w:rPr>
          <w:rFonts w:hint="cs"/>
          <w:rtl/>
        </w:rPr>
        <w:t>___________________________________</w:t>
      </w:r>
      <w:r>
        <w:rPr>
          <w:rFonts w:hint="cs"/>
          <w:rtl/>
        </w:rPr>
        <w:t>___6</w:t>
      </w:r>
    </w:p>
    <w:p w14:paraId="2F7CA5D7" w14:textId="77777777" w:rsidR="004D2F71" w:rsidRDefault="004D2F71" w:rsidP="00A27A52">
      <w:pPr>
        <w:pStyle w:val="a3"/>
        <w:numPr>
          <w:ilvl w:val="2"/>
          <w:numId w:val="5"/>
        </w:numPr>
        <w:bidi/>
        <w:spacing w:line="360" w:lineRule="auto"/>
        <w:ind w:left="521"/>
        <w:jc w:val="center"/>
      </w:pPr>
      <w:r>
        <w:rPr>
          <w:rFonts w:hint="cs"/>
          <w:rtl/>
        </w:rPr>
        <w:t xml:space="preserve">הפרוטוקול של </w:t>
      </w:r>
      <w:r>
        <w:t>Yao</w:t>
      </w:r>
      <w:r>
        <w:rPr>
          <w:rFonts w:hint="cs"/>
          <w:rtl/>
        </w:rPr>
        <w:t xml:space="preserve"> לחישוב מבוזר מאובטח של פונקציה בעלת שני קלטים ___</w:t>
      </w:r>
      <w:r w:rsidR="00A27A52">
        <w:rPr>
          <w:rFonts w:hint="cs"/>
          <w:rtl/>
        </w:rPr>
        <w:t>_____</w:t>
      </w:r>
      <w:r>
        <w:rPr>
          <w:rFonts w:hint="cs"/>
          <w:rtl/>
        </w:rPr>
        <w:t>___6</w:t>
      </w:r>
    </w:p>
    <w:p w14:paraId="2F7CA5D8" w14:textId="77777777" w:rsidR="004D2F71" w:rsidRDefault="004D2F71" w:rsidP="00A27A52">
      <w:pPr>
        <w:pStyle w:val="a3"/>
        <w:numPr>
          <w:ilvl w:val="1"/>
          <w:numId w:val="5"/>
        </w:numPr>
        <w:bidi/>
        <w:spacing w:line="360" w:lineRule="auto"/>
        <w:ind w:left="451"/>
        <w:jc w:val="center"/>
      </w:pPr>
      <w:r>
        <w:rPr>
          <w:rFonts w:hint="cs"/>
          <w:rtl/>
        </w:rPr>
        <w:t>הצפנה קומוטטיבית ____</w:t>
      </w:r>
      <w:r w:rsidR="00A27A52">
        <w:rPr>
          <w:rFonts w:hint="cs"/>
          <w:rtl/>
        </w:rPr>
        <w:t>_______________________________________</w:t>
      </w:r>
      <w:r>
        <w:rPr>
          <w:rFonts w:hint="cs"/>
          <w:rtl/>
        </w:rPr>
        <w:t>_______6</w:t>
      </w:r>
    </w:p>
    <w:p w14:paraId="2F7CA5D9" w14:textId="77777777" w:rsidR="004D2F71" w:rsidRDefault="004D2F71" w:rsidP="004D2F71">
      <w:pPr>
        <w:pStyle w:val="a3"/>
        <w:numPr>
          <w:ilvl w:val="0"/>
          <w:numId w:val="5"/>
        </w:numPr>
        <w:bidi/>
        <w:spacing w:line="360" w:lineRule="auto"/>
        <w:jc w:val="center"/>
      </w:pPr>
      <w:r>
        <w:rPr>
          <w:rFonts w:hint="cs"/>
          <w:rtl/>
        </w:rPr>
        <w:t>כרייה בטוחה של חוקי הקשר ___</w:t>
      </w:r>
      <w:r w:rsidR="00A27A52">
        <w:rPr>
          <w:rFonts w:hint="cs"/>
          <w:rtl/>
        </w:rPr>
        <w:t>__________________________________</w:t>
      </w:r>
      <w:r>
        <w:rPr>
          <w:rFonts w:hint="cs"/>
          <w:rtl/>
        </w:rPr>
        <w:t>_______7</w:t>
      </w:r>
    </w:p>
    <w:p w14:paraId="2F7CA5DA" w14:textId="77777777" w:rsidR="004D2F71" w:rsidRDefault="004D2F71" w:rsidP="00A27A52">
      <w:pPr>
        <w:pStyle w:val="a3"/>
        <w:numPr>
          <w:ilvl w:val="1"/>
          <w:numId w:val="5"/>
        </w:numPr>
        <w:bidi/>
        <w:spacing w:line="360" w:lineRule="auto"/>
        <w:ind w:left="451"/>
        <w:jc w:val="center"/>
      </w:pPr>
      <w:r>
        <w:rPr>
          <w:rFonts w:hint="cs"/>
          <w:rtl/>
        </w:rPr>
        <w:t>הגדרת הבעיה ________</w:t>
      </w:r>
      <w:r w:rsidR="00A27A52">
        <w:rPr>
          <w:rFonts w:hint="cs"/>
          <w:rtl/>
        </w:rPr>
        <w:t>__________________________________________</w:t>
      </w:r>
      <w:r>
        <w:rPr>
          <w:rFonts w:hint="cs"/>
          <w:rtl/>
        </w:rPr>
        <w:t>___7</w:t>
      </w:r>
    </w:p>
    <w:p w14:paraId="2F7CA5DB" w14:textId="77777777" w:rsidR="004D2F71" w:rsidRDefault="004D2F71" w:rsidP="00A27A52">
      <w:pPr>
        <w:pStyle w:val="a3"/>
        <w:numPr>
          <w:ilvl w:val="1"/>
          <w:numId w:val="5"/>
        </w:numPr>
        <w:bidi/>
        <w:spacing w:line="360" w:lineRule="auto"/>
        <w:ind w:left="451"/>
        <w:jc w:val="center"/>
      </w:pPr>
      <w:r>
        <w:rPr>
          <w:rFonts w:hint="cs"/>
          <w:rtl/>
        </w:rPr>
        <w:t>שיטה ___</w:t>
      </w:r>
      <w:r w:rsidR="00A27A52">
        <w:rPr>
          <w:rFonts w:hint="cs"/>
          <w:rtl/>
        </w:rPr>
        <w:t>___________________________________________________</w:t>
      </w:r>
      <w:r>
        <w:rPr>
          <w:rFonts w:hint="cs"/>
          <w:rtl/>
        </w:rPr>
        <w:t>_____7</w:t>
      </w:r>
    </w:p>
    <w:p w14:paraId="2F7CA5DC" w14:textId="77777777" w:rsidR="004D2F71" w:rsidRDefault="004D2F71" w:rsidP="00A27A52">
      <w:pPr>
        <w:pStyle w:val="a3"/>
        <w:numPr>
          <w:ilvl w:val="2"/>
          <w:numId w:val="5"/>
        </w:numPr>
        <w:bidi/>
        <w:spacing w:line="360" w:lineRule="auto"/>
        <w:ind w:left="521"/>
        <w:jc w:val="center"/>
      </w:pPr>
      <w:r>
        <w:rPr>
          <w:rFonts w:hint="cs"/>
          <w:rtl/>
        </w:rPr>
        <w:t>איחוד בטוח של סלי-פריטים שנתמכים מקומית ___</w:t>
      </w:r>
      <w:r w:rsidR="00A27A52">
        <w:rPr>
          <w:rFonts w:hint="cs"/>
          <w:rtl/>
        </w:rPr>
        <w:t>______________________</w:t>
      </w:r>
      <w:r>
        <w:rPr>
          <w:rFonts w:hint="cs"/>
          <w:rtl/>
        </w:rPr>
        <w:t>____7</w:t>
      </w:r>
    </w:p>
    <w:p w14:paraId="2F7CA5DD" w14:textId="77777777" w:rsidR="004D2F71" w:rsidRDefault="004D2F71" w:rsidP="00A27A52">
      <w:pPr>
        <w:pStyle w:val="a3"/>
        <w:numPr>
          <w:ilvl w:val="2"/>
          <w:numId w:val="5"/>
        </w:numPr>
        <w:bidi/>
        <w:spacing w:line="360" w:lineRule="auto"/>
        <w:ind w:left="521"/>
        <w:jc w:val="center"/>
      </w:pPr>
      <w:r>
        <w:rPr>
          <w:rFonts w:hint="cs"/>
          <w:rtl/>
        </w:rPr>
        <w:t>בדיקת סף התמיכה ללא חשיפה של מספר התומכים ____</w:t>
      </w:r>
      <w:r w:rsidR="00A27A52">
        <w:rPr>
          <w:rFonts w:hint="cs"/>
          <w:rtl/>
        </w:rPr>
        <w:t>_______________</w:t>
      </w:r>
      <w:r>
        <w:rPr>
          <w:rFonts w:hint="cs"/>
          <w:rtl/>
        </w:rPr>
        <w:t>______9</w:t>
      </w:r>
    </w:p>
    <w:p w14:paraId="2F7CA5DE" w14:textId="77777777" w:rsidR="004D2F71" w:rsidRDefault="00A27A52" w:rsidP="00A27A52">
      <w:pPr>
        <w:pStyle w:val="a3"/>
        <w:numPr>
          <w:ilvl w:val="1"/>
          <w:numId w:val="5"/>
        </w:numPr>
        <w:bidi/>
        <w:spacing w:line="360" w:lineRule="auto"/>
        <w:ind w:left="451"/>
        <w:jc w:val="center"/>
      </w:pPr>
      <w:r>
        <w:rPr>
          <w:rFonts w:hint="cs"/>
          <w:rtl/>
        </w:rPr>
        <w:t>מציאת ביטחון בחוק הקשר בצורה בטוחה _______________________</w:t>
      </w:r>
      <w:r w:rsidR="00C70951">
        <w:rPr>
          <w:rFonts w:hint="cs"/>
          <w:rtl/>
        </w:rPr>
        <w:t>_</w:t>
      </w:r>
      <w:r>
        <w:rPr>
          <w:rFonts w:hint="cs"/>
          <w:rtl/>
        </w:rPr>
        <w:t>___________10</w:t>
      </w:r>
    </w:p>
    <w:p w14:paraId="2F7CA5DF" w14:textId="77777777" w:rsidR="00A27A52" w:rsidRDefault="00A27A52" w:rsidP="00A27A52">
      <w:pPr>
        <w:pStyle w:val="a3"/>
        <w:numPr>
          <w:ilvl w:val="0"/>
          <w:numId w:val="5"/>
        </w:numPr>
        <w:bidi/>
        <w:spacing w:line="360" w:lineRule="auto"/>
        <w:jc w:val="center"/>
      </w:pPr>
      <w:r>
        <w:rPr>
          <w:rFonts w:hint="cs"/>
          <w:rtl/>
        </w:rPr>
        <w:t>חולשות הפרוטוקול ______________________________________</w:t>
      </w:r>
      <w:r w:rsidR="00C70951">
        <w:rPr>
          <w:rFonts w:hint="cs"/>
          <w:rtl/>
        </w:rPr>
        <w:t>_</w:t>
      </w:r>
      <w:r>
        <w:rPr>
          <w:rFonts w:hint="cs"/>
          <w:rtl/>
        </w:rPr>
        <w:t>___</w:t>
      </w:r>
      <w:r w:rsidR="00E911DE">
        <w:rPr>
          <w:rFonts w:hint="cs"/>
          <w:rtl/>
        </w:rPr>
        <w:t>_</w:t>
      </w:r>
      <w:r>
        <w:rPr>
          <w:rFonts w:hint="cs"/>
          <w:rtl/>
        </w:rPr>
        <w:t>________10</w:t>
      </w:r>
    </w:p>
    <w:p w14:paraId="2F7CA5E0" w14:textId="77777777" w:rsidR="00A27A52" w:rsidRDefault="00A27A52" w:rsidP="00A27A52">
      <w:pPr>
        <w:pStyle w:val="a3"/>
        <w:numPr>
          <w:ilvl w:val="1"/>
          <w:numId w:val="5"/>
        </w:numPr>
        <w:bidi/>
        <w:spacing w:line="360" w:lineRule="auto"/>
        <w:ind w:left="451"/>
        <w:jc w:val="center"/>
      </w:pPr>
      <w:r>
        <w:rPr>
          <w:rFonts w:hint="cs"/>
          <w:rtl/>
        </w:rPr>
        <w:t>בטיחות כנגד קנוניה ____________________________________</w:t>
      </w:r>
      <w:r w:rsidR="00C70951">
        <w:rPr>
          <w:rFonts w:hint="cs"/>
          <w:rtl/>
        </w:rPr>
        <w:t>_</w:t>
      </w:r>
      <w:r>
        <w:rPr>
          <w:rFonts w:hint="cs"/>
          <w:rtl/>
        </w:rPr>
        <w:t>___</w:t>
      </w:r>
      <w:r w:rsidR="00E911DE">
        <w:rPr>
          <w:rFonts w:hint="cs"/>
          <w:rtl/>
        </w:rPr>
        <w:t>_</w:t>
      </w:r>
      <w:r>
        <w:rPr>
          <w:rFonts w:hint="cs"/>
          <w:rtl/>
        </w:rPr>
        <w:t>_________10</w:t>
      </w:r>
    </w:p>
    <w:p w14:paraId="2F7CA5E1" w14:textId="77777777" w:rsidR="00A27A52" w:rsidRDefault="00A27A52" w:rsidP="00A27A52">
      <w:pPr>
        <w:pStyle w:val="a3"/>
        <w:numPr>
          <w:ilvl w:val="1"/>
          <w:numId w:val="5"/>
        </w:numPr>
        <w:bidi/>
        <w:spacing w:line="360" w:lineRule="auto"/>
        <w:ind w:left="451"/>
        <w:jc w:val="center"/>
      </w:pPr>
      <w:r>
        <w:rPr>
          <w:rFonts w:hint="cs"/>
          <w:rtl/>
        </w:rPr>
        <w:t>קשיים במקרה של שני שותפים ____________________________</w:t>
      </w:r>
      <w:r w:rsidR="00C70951">
        <w:rPr>
          <w:rFonts w:hint="cs"/>
          <w:rtl/>
        </w:rPr>
        <w:t>_</w:t>
      </w:r>
      <w:r>
        <w:rPr>
          <w:rFonts w:hint="cs"/>
          <w:rtl/>
        </w:rPr>
        <w:t>___</w:t>
      </w:r>
      <w:r w:rsidR="00E911DE">
        <w:rPr>
          <w:rFonts w:hint="cs"/>
          <w:rtl/>
        </w:rPr>
        <w:t>_</w:t>
      </w:r>
      <w:r>
        <w:rPr>
          <w:rFonts w:hint="cs"/>
          <w:rtl/>
        </w:rPr>
        <w:t>_________10</w:t>
      </w:r>
    </w:p>
    <w:p w14:paraId="2F7CA5E2" w14:textId="77777777" w:rsidR="00A27A52" w:rsidRDefault="00A27A52" w:rsidP="00A27A52">
      <w:pPr>
        <w:pStyle w:val="a3"/>
        <w:numPr>
          <w:ilvl w:val="0"/>
          <w:numId w:val="5"/>
        </w:numPr>
        <w:bidi/>
        <w:spacing w:line="360" w:lineRule="auto"/>
        <w:jc w:val="center"/>
      </w:pPr>
      <w:r>
        <w:rPr>
          <w:rFonts w:hint="cs"/>
          <w:rtl/>
        </w:rPr>
        <w:t>עלויות תקשורת וחישוב _________________________________</w:t>
      </w:r>
      <w:r w:rsidR="00C70951">
        <w:rPr>
          <w:rFonts w:hint="cs"/>
          <w:rtl/>
        </w:rPr>
        <w:t>_</w:t>
      </w:r>
      <w:r>
        <w:rPr>
          <w:rFonts w:hint="cs"/>
          <w:rtl/>
        </w:rPr>
        <w:t>___</w:t>
      </w:r>
      <w:r w:rsidR="00E911DE">
        <w:rPr>
          <w:rFonts w:hint="cs"/>
          <w:rtl/>
        </w:rPr>
        <w:t>_</w:t>
      </w:r>
      <w:r>
        <w:rPr>
          <w:rFonts w:hint="cs"/>
          <w:rtl/>
        </w:rPr>
        <w:t>__________10</w:t>
      </w:r>
    </w:p>
    <w:p w14:paraId="2F7CA5E3" w14:textId="77777777" w:rsidR="00A27A52" w:rsidRDefault="00A27A52" w:rsidP="00A27A52">
      <w:pPr>
        <w:pStyle w:val="a3"/>
        <w:numPr>
          <w:ilvl w:val="1"/>
          <w:numId w:val="5"/>
        </w:numPr>
        <w:bidi/>
        <w:spacing w:line="360" w:lineRule="auto"/>
        <w:ind w:left="451"/>
        <w:jc w:val="center"/>
      </w:pPr>
      <w:r>
        <w:rPr>
          <w:rFonts w:hint="cs"/>
          <w:rtl/>
        </w:rPr>
        <w:t>אופטימיזציות ודיון נוסף ________________________________</w:t>
      </w:r>
      <w:r w:rsidR="00C70951">
        <w:rPr>
          <w:rFonts w:hint="cs"/>
          <w:rtl/>
        </w:rPr>
        <w:t>_</w:t>
      </w:r>
      <w:r>
        <w:rPr>
          <w:rFonts w:hint="cs"/>
          <w:rtl/>
        </w:rPr>
        <w:t>___</w:t>
      </w:r>
      <w:r w:rsidR="00E911DE">
        <w:rPr>
          <w:rFonts w:hint="cs"/>
          <w:rtl/>
        </w:rPr>
        <w:t>_</w:t>
      </w:r>
      <w:r>
        <w:rPr>
          <w:rFonts w:hint="cs"/>
          <w:rtl/>
        </w:rPr>
        <w:t>__________11</w:t>
      </w:r>
    </w:p>
    <w:p w14:paraId="2F7CA5E4" w14:textId="77777777" w:rsidR="00A27A52" w:rsidRDefault="00A27A52" w:rsidP="00A27A52">
      <w:pPr>
        <w:pStyle w:val="a3"/>
        <w:numPr>
          <w:ilvl w:val="0"/>
          <w:numId w:val="5"/>
        </w:numPr>
        <w:bidi/>
        <w:spacing w:line="360" w:lineRule="auto"/>
        <w:jc w:val="center"/>
      </w:pPr>
      <w:r>
        <w:rPr>
          <w:rFonts w:hint="cs"/>
          <w:rtl/>
        </w:rPr>
        <w:t>מסקנות ועבודה נוספת _________________________________</w:t>
      </w:r>
      <w:r w:rsidR="00C70951">
        <w:rPr>
          <w:rFonts w:hint="cs"/>
          <w:rtl/>
        </w:rPr>
        <w:t>_</w:t>
      </w:r>
      <w:r>
        <w:rPr>
          <w:rFonts w:hint="cs"/>
          <w:rtl/>
        </w:rPr>
        <w:t>___</w:t>
      </w:r>
      <w:r w:rsidR="00E911DE">
        <w:rPr>
          <w:rFonts w:hint="cs"/>
          <w:rtl/>
        </w:rPr>
        <w:t>_</w:t>
      </w:r>
      <w:r>
        <w:rPr>
          <w:rFonts w:hint="cs"/>
          <w:rtl/>
        </w:rPr>
        <w:t>__________11</w:t>
      </w:r>
    </w:p>
    <w:p w14:paraId="2F7CA5E5" w14:textId="77777777" w:rsidR="00F3206D" w:rsidRPr="002B115B" w:rsidRDefault="00F3206D" w:rsidP="005E6130">
      <w:pPr>
        <w:pStyle w:val="a3"/>
        <w:bidi/>
        <w:spacing w:line="360" w:lineRule="auto"/>
        <w:ind w:left="549"/>
        <w:jc w:val="both"/>
        <w:rPr>
          <w:rtl/>
        </w:rPr>
      </w:pPr>
      <w:r>
        <w:rPr>
          <w:rFonts w:hint="cs"/>
          <w:rtl/>
        </w:rPr>
        <w:t xml:space="preserve">רשימת ביבליוגרפיה </w:t>
      </w:r>
      <w:r>
        <w:rPr>
          <w:rFonts w:hint="cs"/>
        </w:rPr>
        <w:t xml:space="preserve"> </w:t>
      </w:r>
      <w:r>
        <w:rPr>
          <w:rFonts w:hint="cs"/>
          <w:rtl/>
        </w:rPr>
        <w:t>_________________________________</w:t>
      </w:r>
      <w:r w:rsidR="00E911DE">
        <w:rPr>
          <w:rFonts w:hint="cs"/>
          <w:rtl/>
        </w:rPr>
        <w:t>_</w:t>
      </w:r>
      <w:r>
        <w:rPr>
          <w:rFonts w:hint="cs"/>
          <w:rtl/>
        </w:rPr>
        <w:t>__</w:t>
      </w:r>
      <w:r w:rsidR="00C70951">
        <w:rPr>
          <w:rFonts w:hint="cs"/>
          <w:rtl/>
        </w:rPr>
        <w:t>_</w:t>
      </w:r>
      <w:r>
        <w:rPr>
          <w:rFonts w:hint="cs"/>
          <w:rtl/>
        </w:rPr>
        <w:t>___</w:t>
      </w:r>
      <w:r w:rsidR="00E911DE">
        <w:rPr>
          <w:rFonts w:hint="cs"/>
          <w:rtl/>
        </w:rPr>
        <w:t>_</w:t>
      </w:r>
      <w:r>
        <w:rPr>
          <w:rFonts w:hint="cs"/>
          <w:rtl/>
        </w:rPr>
        <w:t>___</w:t>
      </w:r>
      <w:r w:rsidR="00E911DE">
        <w:rPr>
          <w:rFonts w:hint="cs"/>
          <w:rtl/>
        </w:rPr>
        <w:t>_</w:t>
      </w:r>
      <w:r>
        <w:rPr>
          <w:rFonts w:hint="cs"/>
          <w:rtl/>
        </w:rPr>
        <w:t>_______12</w:t>
      </w:r>
    </w:p>
    <w:p w14:paraId="2F7CA5E6" w14:textId="77777777" w:rsidR="00C70329" w:rsidRDefault="00C70329" w:rsidP="00C70329">
      <w:pPr>
        <w:jc w:val="center"/>
        <w:rPr>
          <w:rtl/>
        </w:rPr>
      </w:pPr>
    </w:p>
    <w:p w14:paraId="2F7CA5E7" w14:textId="77777777" w:rsidR="002B115B" w:rsidRDefault="002B115B">
      <w:pPr>
        <w:rPr>
          <w:rtl/>
        </w:rPr>
      </w:pPr>
      <w:r>
        <w:rPr>
          <w:rtl/>
        </w:rPr>
        <w:br w:type="page"/>
      </w:r>
    </w:p>
    <w:p w14:paraId="2F7CA5E8" w14:textId="77777777" w:rsidR="00312EED" w:rsidRDefault="00312EED" w:rsidP="00312EED">
      <w:pPr>
        <w:jc w:val="center"/>
        <w:rPr>
          <w:rtl/>
        </w:rPr>
      </w:pPr>
      <w:r>
        <w:rPr>
          <w:rFonts w:hint="cs"/>
          <w:rtl/>
        </w:rPr>
        <w:lastRenderedPageBreak/>
        <w:t xml:space="preserve">סיכום </w:t>
      </w:r>
      <w:r w:rsidR="005B45C2">
        <w:rPr>
          <w:rFonts w:hint="cs"/>
          <w:rtl/>
        </w:rPr>
        <w:t>ה</w:t>
      </w:r>
      <w:r>
        <w:rPr>
          <w:rFonts w:hint="cs"/>
          <w:rtl/>
        </w:rPr>
        <w:t>מאמר</w:t>
      </w:r>
    </w:p>
    <w:p w14:paraId="2F7CA5E9" w14:textId="77777777" w:rsidR="00312EED" w:rsidRDefault="00312EED" w:rsidP="00312EED">
      <w:pPr>
        <w:jc w:val="center"/>
        <w:rPr>
          <w:rtl/>
        </w:rPr>
      </w:pPr>
      <w:r>
        <w:t>Privacy-Preserving Distributed Mining of Association Rules on Horizontally Partitioned Data</w:t>
      </w:r>
      <w:r w:rsidR="006A7A67">
        <w:t xml:space="preserve"> </w:t>
      </w:r>
      <w:r w:rsidR="00070F58">
        <w:t>[1]</w:t>
      </w:r>
    </w:p>
    <w:p w14:paraId="2F7CA5EA" w14:textId="77777777" w:rsidR="00A31EED" w:rsidRDefault="00312EED" w:rsidP="00312EED">
      <w:pPr>
        <w:jc w:val="center"/>
        <w:rPr>
          <w:rtl/>
        </w:rPr>
      </w:pPr>
      <w:r>
        <w:rPr>
          <w:rFonts w:hint="cs"/>
          <w:rtl/>
        </w:rPr>
        <w:t xml:space="preserve">מאת </w:t>
      </w:r>
    </w:p>
    <w:p w14:paraId="2F7CA5EB" w14:textId="77777777" w:rsidR="00312EED" w:rsidRDefault="00312EED" w:rsidP="00312EED">
      <w:pPr>
        <w:jc w:val="center"/>
        <w:rPr>
          <w:rtl/>
        </w:rPr>
      </w:pPr>
      <w:r>
        <w:t>Murat Kantarcioglu and Chris Clifton, Senior Member, IEEE</w:t>
      </w:r>
    </w:p>
    <w:p w14:paraId="2F7CA5EC" w14:textId="77777777" w:rsidR="00F46AB1" w:rsidRDefault="00F46AB1" w:rsidP="001D61CF">
      <w:pPr>
        <w:pStyle w:val="a3"/>
        <w:numPr>
          <w:ilvl w:val="0"/>
          <w:numId w:val="1"/>
        </w:numPr>
        <w:bidi/>
        <w:rPr>
          <w:u w:val="single"/>
        </w:rPr>
      </w:pPr>
      <w:r>
        <w:rPr>
          <w:rFonts w:hint="cs"/>
          <w:u w:val="single"/>
          <w:rtl/>
        </w:rPr>
        <w:t>הקדמה</w:t>
      </w:r>
      <w:r w:rsidR="001D3304">
        <w:rPr>
          <w:rFonts w:hint="cs"/>
          <w:rtl/>
        </w:rPr>
        <w:t xml:space="preserve"> </w:t>
      </w:r>
    </w:p>
    <w:p w14:paraId="2F7CA5ED" w14:textId="77777777" w:rsidR="00F46AB1" w:rsidRDefault="00F46AB1" w:rsidP="00CD572F">
      <w:pPr>
        <w:pStyle w:val="a3"/>
        <w:bidi/>
        <w:rPr>
          <w:rtl/>
        </w:rPr>
      </w:pPr>
      <w:r w:rsidRPr="00F46AB1">
        <w:rPr>
          <w:rFonts w:hint="cs"/>
          <w:rtl/>
        </w:rPr>
        <w:t>המ</w:t>
      </w:r>
      <w:r>
        <w:rPr>
          <w:rFonts w:hint="cs"/>
          <w:rtl/>
        </w:rPr>
        <w:t>אמר</w:t>
      </w:r>
      <w:r w:rsidR="009F1132">
        <w:rPr>
          <w:rFonts w:hint="cs"/>
          <w:rtl/>
        </w:rPr>
        <w:t>,</w:t>
      </w:r>
      <w:r>
        <w:rPr>
          <w:rFonts w:hint="cs"/>
          <w:rtl/>
        </w:rPr>
        <w:t xml:space="preserve"> שמסוכם בהמשך</w:t>
      </w:r>
      <w:r w:rsidR="009F1132">
        <w:rPr>
          <w:rFonts w:hint="cs"/>
          <w:rtl/>
        </w:rPr>
        <w:t>,</w:t>
      </w:r>
      <w:r>
        <w:rPr>
          <w:rFonts w:hint="cs"/>
          <w:rtl/>
        </w:rPr>
        <w:t xml:space="preserve"> עוסק בביצוע כריית מידע מבוזרת</w:t>
      </w:r>
      <w:r w:rsidR="001122BA">
        <w:rPr>
          <w:rFonts w:hint="cs"/>
          <w:rtl/>
        </w:rPr>
        <w:t xml:space="preserve"> של חוקי הקשר</w:t>
      </w:r>
      <w:r>
        <w:rPr>
          <w:rFonts w:hint="cs"/>
          <w:rtl/>
        </w:rPr>
        <w:t xml:space="preserve"> בצורה בטוחה. ההגדרה של המושג "כריית מידע" ע"פ הערך בויקיפדיה </w:t>
      </w:r>
      <w:r>
        <w:rPr>
          <w:rtl/>
        </w:rPr>
        <w:t>–</w:t>
      </w:r>
      <w:r>
        <w:rPr>
          <w:rFonts w:hint="cs"/>
          <w:rtl/>
        </w:rPr>
        <w:t xml:space="preserve"> "כריית מידע ... היא הפעלת אלגוריתם או תוכנית מחשב לצורך גילוי מידע הטמון בבסיסי נתונים קיימים, והסקת מסקנות מהצלבתו</w:t>
      </w:r>
      <w:r w:rsidRPr="00825155">
        <w:rPr>
          <w:rFonts w:hint="cs"/>
          <w:rtl/>
        </w:rPr>
        <w:t>"</w:t>
      </w:r>
      <w:r w:rsidR="00026389" w:rsidRPr="00825155">
        <w:rPr>
          <w:rFonts w:hint="cs"/>
          <w:rtl/>
        </w:rPr>
        <w:t xml:space="preserve"> [2]</w:t>
      </w:r>
      <w:r w:rsidRPr="00825155">
        <w:rPr>
          <w:rFonts w:hint="cs"/>
          <w:rtl/>
        </w:rPr>
        <w:t>.</w:t>
      </w:r>
    </w:p>
    <w:p w14:paraId="2F7CA5EE" w14:textId="77777777" w:rsidR="00CD572F" w:rsidRDefault="00CD572F" w:rsidP="00CD572F">
      <w:pPr>
        <w:pStyle w:val="a3"/>
        <w:bidi/>
        <w:ind w:firstLine="720"/>
        <w:rPr>
          <w:rtl/>
        </w:rPr>
      </w:pPr>
      <w:r>
        <w:rPr>
          <w:rFonts w:hint="cs"/>
          <w:rtl/>
        </w:rPr>
        <w:t>אוספי המידע העצומים שקיימים היום גורמים לכך שכריית מידע היא אחד מהתחומים המתפתחים היום הן בתעשייה והן באקדמיה. ניתן למצוא את כריית המידע בתחום זיהוי פנים, סיווג מקרים חדשים על בסיס מקרי עבר, למידת חוקי הקשר ועוד.</w:t>
      </w:r>
    </w:p>
    <w:p w14:paraId="2F7CA5EF" w14:textId="77777777" w:rsidR="009F1132" w:rsidRDefault="009F1132" w:rsidP="00637186">
      <w:pPr>
        <w:pStyle w:val="a3"/>
        <w:bidi/>
        <w:ind w:firstLine="720"/>
        <w:rPr>
          <w:rtl/>
        </w:rPr>
      </w:pPr>
      <w:r>
        <w:rPr>
          <w:rFonts w:hint="cs"/>
          <w:rtl/>
        </w:rPr>
        <w:t>הצורך בכריית מידע בטוחה קיים</w:t>
      </w:r>
      <w:r w:rsidR="004702EA">
        <w:rPr>
          <w:rFonts w:hint="cs"/>
          <w:rtl/>
        </w:rPr>
        <w:t xml:space="preserve"> גם </w:t>
      </w:r>
      <w:r w:rsidR="00637186">
        <w:rPr>
          <w:rFonts w:hint="cs"/>
          <w:rtl/>
        </w:rPr>
        <w:t>הוא</w:t>
      </w:r>
      <w:r>
        <w:rPr>
          <w:rFonts w:hint="cs"/>
          <w:rtl/>
        </w:rPr>
        <w:t xml:space="preserve"> </w:t>
      </w:r>
      <w:r w:rsidR="00637186">
        <w:rPr>
          <w:rFonts w:hint="cs"/>
          <w:rtl/>
        </w:rPr>
        <w:t>ב</w:t>
      </w:r>
      <w:r>
        <w:rPr>
          <w:rFonts w:hint="cs"/>
          <w:rtl/>
        </w:rPr>
        <w:t>תחומים</w:t>
      </w:r>
      <w:r w:rsidR="00637186">
        <w:rPr>
          <w:rFonts w:hint="cs"/>
          <w:rtl/>
        </w:rPr>
        <w:t xml:space="preserve"> רבים</w:t>
      </w:r>
      <w:r w:rsidR="00D9352D">
        <w:rPr>
          <w:rFonts w:hint="cs"/>
          <w:rtl/>
        </w:rPr>
        <w:t>.</w:t>
      </w:r>
      <w:r>
        <w:rPr>
          <w:rFonts w:hint="cs"/>
          <w:rtl/>
        </w:rPr>
        <w:t xml:space="preserve"> לדוגמה: שיתוף מידע בין סוכנויות ביטחון</w:t>
      </w:r>
      <w:r w:rsidR="00D9352D">
        <w:rPr>
          <w:rFonts w:hint="cs"/>
          <w:rtl/>
        </w:rPr>
        <w:t>, שימוש במידע של בתי-חולים על החולים שבהם כדי למצוא קשר בין תרופו</w:t>
      </w:r>
      <w:r w:rsidR="0023690E">
        <w:rPr>
          <w:rFonts w:hint="cs"/>
          <w:rtl/>
        </w:rPr>
        <w:t>ת</w:t>
      </w:r>
      <w:r w:rsidR="00D9352D">
        <w:rPr>
          <w:rFonts w:hint="cs"/>
          <w:rtl/>
        </w:rPr>
        <w:t xml:space="preserve"> ותופעות לוואי וכדומה. לכן, דרוש פרוטוקול יעיל לביצוע כריית מידע מבוזרת של חוקי הקשר בצורה בטוחה.</w:t>
      </w:r>
    </w:p>
    <w:p w14:paraId="2F7CA5F0" w14:textId="77777777" w:rsidR="00CD572F" w:rsidRPr="00F46AB1" w:rsidRDefault="009700A7" w:rsidP="005B452D">
      <w:pPr>
        <w:pStyle w:val="a3"/>
        <w:bidi/>
        <w:ind w:firstLine="720"/>
        <w:rPr>
          <w:rtl/>
        </w:rPr>
      </w:pPr>
      <w:r>
        <w:rPr>
          <w:rFonts w:hint="cs"/>
          <w:rtl/>
        </w:rPr>
        <w:t xml:space="preserve">הסיכום שמובא בהמשך מחולק לפרקים, כאשר </w:t>
      </w:r>
      <w:r w:rsidR="00894E2F">
        <w:rPr>
          <w:rFonts w:hint="cs"/>
          <w:rtl/>
        </w:rPr>
        <w:t>ב</w:t>
      </w:r>
      <w:r>
        <w:rPr>
          <w:rFonts w:hint="cs"/>
          <w:rtl/>
        </w:rPr>
        <w:t>פרק</w:t>
      </w:r>
      <w:r w:rsidR="00426761">
        <w:rPr>
          <w:rFonts w:hint="cs"/>
          <w:rtl/>
        </w:rPr>
        <w:t>ים</w:t>
      </w:r>
      <w:r>
        <w:rPr>
          <w:rFonts w:hint="cs"/>
          <w:rtl/>
        </w:rPr>
        <w:t xml:space="preserve"> 1 ו-2 מ</w:t>
      </w:r>
      <w:r w:rsidR="00894E2F">
        <w:rPr>
          <w:rFonts w:hint="cs"/>
          <w:rtl/>
        </w:rPr>
        <w:t>ו</w:t>
      </w:r>
      <w:r>
        <w:rPr>
          <w:rFonts w:hint="cs"/>
          <w:rtl/>
        </w:rPr>
        <w:t>צגים הרקע והצורך לפ</w:t>
      </w:r>
      <w:r w:rsidR="005B452D">
        <w:rPr>
          <w:rFonts w:hint="cs"/>
          <w:rtl/>
        </w:rPr>
        <w:t>ר</w:t>
      </w:r>
      <w:r>
        <w:rPr>
          <w:rFonts w:hint="cs"/>
          <w:rtl/>
        </w:rPr>
        <w:t xml:space="preserve">וטוקול שמוצג במאמר. </w:t>
      </w:r>
      <w:r w:rsidR="00894E2F">
        <w:rPr>
          <w:rFonts w:hint="cs"/>
          <w:rtl/>
        </w:rPr>
        <w:t>ב</w:t>
      </w:r>
      <w:r>
        <w:rPr>
          <w:rFonts w:hint="cs"/>
          <w:rtl/>
        </w:rPr>
        <w:t xml:space="preserve">פרק 3 </w:t>
      </w:r>
      <w:r w:rsidR="00426761">
        <w:rPr>
          <w:rFonts w:hint="cs"/>
          <w:rtl/>
        </w:rPr>
        <w:t>מ</w:t>
      </w:r>
      <w:r w:rsidR="00894E2F">
        <w:rPr>
          <w:rFonts w:hint="cs"/>
          <w:rtl/>
        </w:rPr>
        <w:t>ו</w:t>
      </w:r>
      <w:r w:rsidR="00426761">
        <w:rPr>
          <w:rFonts w:hint="cs"/>
          <w:rtl/>
        </w:rPr>
        <w:t>צג הפרוטוקול עצמו ו</w:t>
      </w:r>
      <w:r w:rsidR="00894E2F">
        <w:rPr>
          <w:rFonts w:hint="cs"/>
          <w:rtl/>
        </w:rPr>
        <w:t>בפרק 4 מוצג</w:t>
      </w:r>
      <w:r w:rsidR="00A0687C">
        <w:rPr>
          <w:rFonts w:hint="cs"/>
          <w:rtl/>
        </w:rPr>
        <w:t>ות</w:t>
      </w:r>
      <w:r w:rsidR="00894E2F">
        <w:rPr>
          <w:rFonts w:hint="cs"/>
          <w:rtl/>
        </w:rPr>
        <w:t xml:space="preserve"> ה</w:t>
      </w:r>
      <w:r w:rsidR="00A0687C">
        <w:rPr>
          <w:rFonts w:hint="cs"/>
          <w:rtl/>
        </w:rPr>
        <w:t>חולשות של ה</w:t>
      </w:r>
      <w:r w:rsidR="00894E2F">
        <w:rPr>
          <w:rFonts w:hint="cs"/>
          <w:rtl/>
        </w:rPr>
        <w:t xml:space="preserve">פרוטוקול. לבסוף, </w:t>
      </w:r>
      <w:r w:rsidR="00426761">
        <w:rPr>
          <w:rFonts w:hint="cs"/>
          <w:rtl/>
        </w:rPr>
        <w:t xml:space="preserve">בפרק </w:t>
      </w:r>
      <w:r w:rsidR="00997C4B">
        <w:rPr>
          <w:rFonts w:hint="cs"/>
          <w:rtl/>
        </w:rPr>
        <w:t>5</w:t>
      </w:r>
      <w:r w:rsidR="00426761">
        <w:rPr>
          <w:rFonts w:hint="cs"/>
          <w:rtl/>
        </w:rPr>
        <w:t xml:space="preserve"> מבוצע ניתוח של עלות התקשורת והחישוב של הפרוטוקול </w:t>
      </w:r>
      <w:r w:rsidR="00894E2F">
        <w:rPr>
          <w:rFonts w:hint="cs"/>
          <w:rtl/>
        </w:rPr>
        <w:t>ו</w:t>
      </w:r>
      <w:r w:rsidR="00426761">
        <w:rPr>
          <w:rFonts w:hint="cs"/>
          <w:rtl/>
        </w:rPr>
        <w:t xml:space="preserve">פרק </w:t>
      </w:r>
      <w:r w:rsidR="00997C4B">
        <w:rPr>
          <w:rFonts w:hint="cs"/>
          <w:rtl/>
        </w:rPr>
        <w:t>6</w:t>
      </w:r>
      <w:r w:rsidR="00426761">
        <w:rPr>
          <w:rFonts w:hint="cs"/>
          <w:rtl/>
        </w:rPr>
        <w:t xml:space="preserve"> מסכם.</w:t>
      </w:r>
    </w:p>
    <w:p w14:paraId="2F7CA5F1" w14:textId="77777777" w:rsidR="001D61CF" w:rsidRDefault="001D61CF" w:rsidP="001D61CF">
      <w:pPr>
        <w:pStyle w:val="a3"/>
        <w:bidi/>
        <w:ind w:left="360"/>
        <w:rPr>
          <w:u w:val="single"/>
        </w:rPr>
      </w:pPr>
    </w:p>
    <w:p w14:paraId="2F7CA5F2" w14:textId="77777777" w:rsidR="00312EED" w:rsidRDefault="00312EED" w:rsidP="00F46AB1">
      <w:pPr>
        <w:pStyle w:val="a3"/>
        <w:numPr>
          <w:ilvl w:val="0"/>
          <w:numId w:val="1"/>
        </w:numPr>
        <w:bidi/>
        <w:rPr>
          <w:u w:val="single"/>
        </w:rPr>
      </w:pPr>
      <w:r w:rsidRPr="00312EED">
        <w:rPr>
          <w:rFonts w:hint="cs"/>
          <w:u w:val="single"/>
          <w:rtl/>
        </w:rPr>
        <w:t>מבוא</w:t>
      </w:r>
    </w:p>
    <w:p w14:paraId="2F7CA5F3" w14:textId="77777777" w:rsidR="00B051B1" w:rsidRPr="00B6192A" w:rsidRDefault="00B051B1" w:rsidP="00B6192A">
      <w:pPr>
        <w:pStyle w:val="a3"/>
        <w:bidi/>
        <w:rPr>
          <w:b/>
          <w:bCs/>
          <w:rtl/>
        </w:rPr>
      </w:pPr>
      <w:r>
        <w:rPr>
          <w:rFonts w:hint="cs"/>
          <w:rtl/>
        </w:rPr>
        <w:t>מרבית הכלים לכריית מידע פועלים ע"י איסוף כלל</w:t>
      </w:r>
      <w:r w:rsidR="005B3FB3">
        <w:rPr>
          <w:rFonts w:hint="cs"/>
          <w:rtl/>
        </w:rPr>
        <w:t xml:space="preserve"> הנתונים למאגר מידע יחיד והרצת </w:t>
      </w:r>
      <w:r>
        <w:rPr>
          <w:rFonts w:hint="cs"/>
          <w:rtl/>
        </w:rPr>
        <w:t>אלגוריתם</w:t>
      </w:r>
      <w:r w:rsidR="007A02EE">
        <w:rPr>
          <w:rFonts w:hint="cs"/>
          <w:rtl/>
        </w:rPr>
        <w:t xml:space="preserve"> שמוצא </w:t>
      </w:r>
      <w:r w:rsidR="00BA0101">
        <w:rPr>
          <w:rFonts w:hint="cs"/>
          <w:rtl/>
        </w:rPr>
        <w:t>חוקי הקשר</w:t>
      </w:r>
      <w:r w:rsidR="007A02EE">
        <w:rPr>
          <w:rFonts w:hint="cs"/>
          <w:rtl/>
        </w:rPr>
        <w:t>.</w:t>
      </w:r>
      <w:r>
        <w:rPr>
          <w:rFonts w:hint="cs"/>
          <w:rtl/>
        </w:rPr>
        <w:t xml:space="preserve"> הבעיה שמאמר זה מנסה לפתור היא </w:t>
      </w:r>
      <w:r w:rsidR="002E1A8D">
        <w:rPr>
          <w:rFonts w:hint="cs"/>
          <w:rtl/>
        </w:rPr>
        <w:t xml:space="preserve">מציאת חוקי הקשר </w:t>
      </w:r>
      <w:r w:rsidR="00305BCB" w:rsidRPr="00452103">
        <w:rPr>
          <w:rFonts w:hint="cs"/>
          <w:rtl/>
        </w:rPr>
        <w:t>כאשר</w:t>
      </w:r>
      <w:r w:rsidR="00305BCB" w:rsidRPr="00452103">
        <w:rPr>
          <w:rtl/>
        </w:rPr>
        <w:t xml:space="preserve"> </w:t>
      </w:r>
      <w:r w:rsidR="00305BCB" w:rsidRPr="00452103">
        <w:rPr>
          <w:rFonts w:hint="cs"/>
          <w:rtl/>
        </w:rPr>
        <w:t>אין</w:t>
      </w:r>
      <w:r w:rsidR="00305BCB" w:rsidRPr="00452103">
        <w:rPr>
          <w:rtl/>
        </w:rPr>
        <w:t xml:space="preserve"> </w:t>
      </w:r>
      <w:r w:rsidR="00305BCB" w:rsidRPr="00452103">
        <w:rPr>
          <w:rFonts w:hint="cs"/>
          <w:rtl/>
        </w:rPr>
        <w:t>אפשרות</w:t>
      </w:r>
      <w:r w:rsidR="00305BCB" w:rsidRPr="00452103">
        <w:rPr>
          <w:rtl/>
        </w:rPr>
        <w:t xml:space="preserve"> </w:t>
      </w:r>
      <w:r w:rsidR="00305BCB" w:rsidRPr="00452103">
        <w:rPr>
          <w:rFonts w:hint="cs"/>
          <w:rtl/>
        </w:rPr>
        <w:t>לאגד</w:t>
      </w:r>
      <w:r w:rsidR="00305BCB" w:rsidRPr="00452103">
        <w:rPr>
          <w:rtl/>
        </w:rPr>
        <w:t xml:space="preserve"> </w:t>
      </w:r>
      <w:r w:rsidR="00305BCB" w:rsidRPr="00452103">
        <w:rPr>
          <w:rFonts w:hint="cs"/>
          <w:rtl/>
        </w:rPr>
        <w:t>את</w:t>
      </w:r>
      <w:r w:rsidR="00305BCB" w:rsidRPr="00452103">
        <w:rPr>
          <w:rtl/>
        </w:rPr>
        <w:t xml:space="preserve"> </w:t>
      </w:r>
      <w:r w:rsidR="00305BCB" w:rsidRPr="00452103">
        <w:rPr>
          <w:rFonts w:hint="cs"/>
          <w:rtl/>
        </w:rPr>
        <w:t>כל</w:t>
      </w:r>
      <w:r w:rsidR="00305BCB" w:rsidRPr="00452103">
        <w:rPr>
          <w:rtl/>
        </w:rPr>
        <w:t xml:space="preserve"> </w:t>
      </w:r>
      <w:r w:rsidR="00305BCB" w:rsidRPr="00452103">
        <w:rPr>
          <w:rFonts w:hint="cs"/>
          <w:rtl/>
        </w:rPr>
        <w:t>המידע</w:t>
      </w:r>
      <w:r w:rsidR="00305BCB" w:rsidRPr="00452103">
        <w:rPr>
          <w:rtl/>
        </w:rPr>
        <w:t xml:space="preserve"> </w:t>
      </w:r>
      <w:r w:rsidR="00305BCB" w:rsidRPr="00452103">
        <w:rPr>
          <w:rFonts w:hint="cs"/>
          <w:rtl/>
        </w:rPr>
        <w:t>תחת</w:t>
      </w:r>
      <w:r w:rsidR="00305BCB" w:rsidRPr="00452103">
        <w:rPr>
          <w:rtl/>
        </w:rPr>
        <w:t xml:space="preserve"> </w:t>
      </w:r>
      <w:r w:rsidR="00305BCB" w:rsidRPr="00452103">
        <w:rPr>
          <w:rFonts w:hint="cs"/>
          <w:rtl/>
        </w:rPr>
        <w:t>מאגר</w:t>
      </w:r>
      <w:r w:rsidR="00305BCB" w:rsidRPr="00452103">
        <w:rPr>
          <w:rtl/>
        </w:rPr>
        <w:t xml:space="preserve"> </w:t>
      </w:r>
      <w:r w:rsidR="00305BCB" w:rsidRPr="00452103">
        <w:rPr>
          <w:rFonts w:hint="cs"/>
          <w:rtl/>
        </w:rPr>
        <w:t>יחיד</w:t>
      </w:r>
      <w:r w:rsidR="00305BCB" w:rsidRPr="00452103">
        <w:rPr>
          <w:rtl/>
        </w:rPr>
        <w:t xml:space="preserve"> </w:t>
      </w:r>
      <w:r w:rsidR="00305BCB" w:rsidRPr="00452103">
        <w:rPr>
          <w:rFonts w:hint="cs"/>
          <w:rtl/>
        </w:rPr>
        <w:t>מפאת</w:t>
      </w:r>
      <w:r w:rsidR="00305BCB" w:rsidRPr="00452103">
        <w:rPr>
          <w:rtl/>
        </w:rPr>
        <w:t xml:space="preserve"> </w:t>
      </w:r>
      <w:r w:rsidR="00305BCB" w:rsidRPr="00452103">
        <w:rPr>
          <w:rFonts w:hint="cs"/>
          <w:rtl/>
        </w:rPr>
        <w:t>החשיבות</w:t>
      </w:r>
      <w:r w:rsidR="00305BCB" w:rsidRPr="00452103">
        <w:rPr>
          <w:rtl/>
        </w:rPr>
        <w:t xml:space="preserve"> </w:t>
      </w:r>
      <w:r w:rsidR="00305BCB" w:rsidRPr="00452103">
        <w:rPr>
          <w:rFonts w:hint="cs"/>
          <w:rtl/>
        </w:rPr>
        <w:t>של</w:t>
      </w:r>
      <w:r w:rsidR="00305BCB" w:rsidRPr="00452103">
        <w:rPr>
          <w:rtl/>
        </w:rPr>
        <w:t xml:space="preserve"> </w:t>
      </w:r>
      <w:r w:rsidR="00305BCB" w:rsidRPr="00452103">
        <w:rPr>
          <w:rFonts w:hint="cs"/>
          <w:rtl/>
        </w:rPr>
        <w:t>פרטיות</w:t>
      </w:r>
      <w:r w:rsidR="00305BCB" w:rsidRPr="00452103">
        <w:rPr>
          <w:rtl/>
        </w:rPr>
        <w:t xml:space="preserve"> </w:t>
      </w:r>
      <w:r w:rsidR="00305BCB" w:rsidRPr="00452103">
        <w:rPr>
          <w:rFonts w:hint="cs"/>
          <w:rtl/>
        </w:rPr>
        <w:t>המידע</w:t>
      </w:r>
      <w:r w:rsidR="00305BCB" w:rsidRPr="00452103">
        <w:rPr>
          <w:rtl/>
        </w:rPr>
        <w:t>.</w:t>
      </w:r>
    </w:p>
    <w:p w14:paraId="2F7CA5F4" w14:textId="77777777" w:rsidR="008A3A24" w:rsidRDefault="00F22E69" w:rsidP="0071264A">
      <w:pPr>
        <w:pStyle w:val="a3"/>
        <w:bidi/>
        <w:ind w:firstLine="720"/>
        <w:rPr>
          <w:rtl/>
        </w:rPr>
      </w:pPr>
      <w:r>
        <w:rPr>
          <w:rFonts w:hint="cs"/>
          <w:rtl/>
        </w:rPr>
        <w:t xml:space="preserve">כדי להסביר את המושגים שנשתמש בהם בהמשך נמשיל את הבעיה לשיתוף פעולה בין חברות סופר-מרקט שונות. לכל </w:t>
      </w:r>
      <w:r w:rsidR="007C3D31">
        <w:rPr>
          <w:rFonts w:hint="cs"/>
          <w:rtl/>
        </w:rPr>
        <w:t xml:space="preserve">סופר-מרקט </w:t>
      </w:r>
      <w:r>
        <w:rPr>
          <w:rFonts w:hint="cs"/>
          <w:rtl/>
        </w:rPr>
        <w:t xml:space="preserve">יש מאגר מידע שמכיל </w:t>
      </w:r>
      <w:r w:rsidR="00A66AC2" w:rsidRPr="00A66AC2">
        <w:rPr>
          <w:rFonts w:hint="cs"/>
          <w:i/>
          <w:iCs/>
          <w:rtl/>
        </w:rPr>
        <w:t>רשומות</w:t>
      </w:r>
      <w:r>
        <w:rPr>
          <w:rFonts w:hint="cs"/>
          <w:rtl/>
        </w:rPr>
        <w:t>. כל רשומה מכילה את המצרכים שנקנו ע"י לקוח ברכישה ספציפית</w:t>
      </w:r>
      <w:r w:rsidR="00A86E9B">
        <w:rPr>
          <w:rFonts w:hint="cs"/>
          <w:rtl/>
        </w:rPr>
        <w:t>.</w:t>
      </w:r>
      <w:r>
        <w:rPr>
          <w:rFonts w:hint="cs"/>
          <w:rtl/>
        </w:rPr>
        <w:t xml:space="preserve"> </w:t>
      </w:r>
      <w:r w:rsidR="00A66AC2" w:rsidRPr="00A66AC2">
        <w:rPr>
          <w:rFonts w:hint="cs"/>
          <w:i/>
          <w:iCs/>
          <w:rtl/>
        </w:rPr>
        <w:t>סל</w:t>
      </w:r>
      <w:r w:rsidR="00A66AC2" w:rsidRPr="00A66AC2">
        <w:rPr>
          <w:i/>
          <w:iCs/>
          <w:rtl/>
        </w:rPr>
        <w:t>-</w:t>
      </w:r>
      <w:r w:rsidR="00A66AC2" w:rsidRPr="00A66AC2">
        <w:rPr>
          <w:rFonts w:hint="cs"/>
          <w:i/>
          <w:iCs/>
          <w:rtl/>
        </w:rPr>
        <w:t>פריטים</w:t>
      </w:r>
      <w:r w:rsidR="00A86E9B">
        <w:rPr>
          <w:rFonts w:hint="cs"/>
          <w:rtl/>
        </w:rPr>
        <w:t xml:space="preserve"> מוגדר </w:t>
      </w:r>
      <w:r w:rsidR="0071264A">
        <w:rPr>
          <w:rFonts w:hint="cs"/>
          <w:rtl/>
        </w:rPr>
        <w:t>כקבוצה</w:t>
      </w:r>
      <w:r w:rsidR="00A86E9B">
        <w:rPr>
          <w:rFonts w:hint="cs"/>
          <w:rtl/>
        </w:rPr>
        <w:t xml:space="preserve"> כלשהי, לא ריקה, של מצרכים שנמכרים ב</w:t>
      </w:r>
      <w:r w:rsidR="007C3D31">
        <w:rPr>
          <w:rFonts w:hint="cs"/>
          <w:rtl/>
        </w:rPr>
        <w:t>סופר-מרקט</w:t>
      </w:r>
      <w:r w:rsidR="00A86E9B">
        <w:rPr>
          <w:rFonts w:hint="cs"/>
          <w:rtl/>
        </w:rPr>
        <w:t xml:space="preserve">. </w:t>
      </w:r>
      <w:r w:rsidR="00EE1611">
        <w:rPr>
          <w:rFonts w:hint="cs"/>
          <w:rtl/>
        </w:rPr>
        <w:t>יש לשים לב שגם רשומה וגם סל-פריטים מכילים אוסף כלשהו של מצרכים.</w:t>
      </w:r>
    </w:p>
    <w:p w14:paraId="2F7CA5F5" w14:textId="77777777" w:rsidR="00162163" w:rsidRDefault="008A3A24" w:rsidP="00C36063">
      <w:pPr>
        <w:pStyle w:val="a3"/>
        <w:bidi/>
        <w:ind w:firstLine="720"/>
        <w:rPr>
          <w:rtl/>
        </w:rPr>
      </w:pPr>
      <w:r>
        <w:rPr>
          <w:rFonts w:hint="cs"/>
          <w:rtl/>
        </w:rPr>
        <w:t xml:space="preserve">אנו מניחים </w:t>
      </w:r>
      <w:r w:rsidR="00A66AC2" w:rsidRPr="00A66AC2">
        <w:rPr>
          <w:rFonts w:hint="cs"/>
          <w:i/>
          <w:iCs/>
          <w:rtl/>
        </w:rPr>
        <w:t>אחידות</w:t>
      </w:r>
      <w:r w:rsidR="00A66AC2" w:rsidRPr="00A66AC2">
        <w:rPr>
          <w:i/>
          <w:iCs/>
          <w:rtl/>
        </w:rPr>
        <w:t xml:space="preserve"> </w:t>
      </w:r>
      <w:r w:rsidR="00A66AC2" w:rsidRPr="00A66AC2">
        <w:rPr>
          <w:rFonts w:hint="cs"/>
          <w:i/>
          <w:iCs/>
          <w:rtl/>
        </w:rPr>
        <w:t>מידע</w:t>
      </w:r>
      <w:r>
        <w:rPr>
          <w:rFonts w:hint="cs"/>
          <w:rtl/>
        </w:rPr>
        <w:t>, שמשמעה</w:t>
      </w:r>
      <w:r w:rsidR="00EE1611">
        <w:rPr>
          <w:rFonts w:hint="cs"/>
          <w:rtl/>
        </w:rPr>
        <w:t xml:space="preserve"> </w:t>
      </w:r>
      <w:r>
        <w:rPr>
          <w:rFonts w:hint="cs"/>
          <w:rtl/>
        </w:rPr>
        <w:t>בדוגמה היא ש</w:t>
      </w:r>
      <w:r w:rsidR="00A77FFD">
        <w:rPr>
          <w:rFonts w:hint="cs"/>
          <w:rtl/>
        </w:rPr>
        <w:t>כל הפריטים שנמכרים בסופרים זהים</w:t>
      </w:r>
      <w:r>
        <w:rPr>
          <w:rFonts w:hint="cs"/>
          <w:rtl/>
        </w:rPr>
        <w:t xml:space="preserve">. כלומר, </w:t>
      </w:r>
      <w:r w:rsidR="00A77FFD">
        <w:rPr>
          <w:rFonts w:hint="cs"/>
          <w:rtl/>
        </w:rPr>
        <w:t>לא קיים פריט שנמצא רק בחלק מהסופרים. בהתבסס על מאגרי המידע</w:t>
      </w:r>
      <w:r w:rsidR="00520D4F">
        <w:rPr>
          <w:rFonts w:hint="cs"/>
          <w:rtl/>
        </w:rPr>
        <w:t xml:space="preserve"> של כל </w:t>
      </w:r>
      <w:r w:rsidR="00EE1611">
        <w:rPr>
          <w:rFonts w:hint="cs"/>
          <w:rtl/>
        </w:rPr>
        <w:t>הסופרים</w:t>
      </w:r>
      <w:r w:rsidR="00A77FFD">
        <w:rPr>
          <w:rFonts w:hint="cs"/>
          <w:rtl/>
        </w:rPr>
        <w:t xml:space="preserve">, חברות הסופר-מרקט מעוניינות להבין אילו פריטים </w:t>
      </w:r>
      <w:r w:rsidR="00985DBC">
        <w:rPr>
          <w:rFonts w:hint="cs"/>
          <w:rtl/>
        </w:rPr>
        <w:t>נקנים בשכיחות גבוהה.</w:t>
      </w:r>
    </w:p>
    <w:p w14:paraId="2F7CA5F6" w14:textId="77777777" w:rsidR="004612EA" w:rsidRDefault="00985DBC" w:rsidP="00C36063">
      <w:pPr>
        <w:pStyle w:val="a3"/>
        <w:bidi/>
        <w:ind w:firstLine="720"/>
        <w:rPr>
          <w:rtl/>
        </w:rPr>
      </w:pPr>
      <w:r>
        <w:rPr>
          <w:rFonts w:hint="cs"/>
          <w:rtl/>
        </w:rPr>
        <w:t xml:space="preserve">כדי להבין האם סל-פריטים כלשהו נקנה בשכיחות גבוהה, חברות הסופר-מרקט </w:t>
      </w:r>
      <w:r w:rsidR="003A63C5">
        <w:rPr>
          <w:rFonts w:hint="cs"/>
          <w:rtl/>
        </w:rPr>
        <w:t>מונות</w:t>
      </w:r>
      <w:r>
        <w:rPr>
          <w:rFonts w:hint="cs"/>
          <w:rtl/>
        </w:rPr>
        <w:t xml:space="preserve"> את מספר הרשומות שמכילות סל פריטים מסויים </w:t>
      </w:r>
      <w:r>
        <w:rPr>
          <w:rtl/>
        </w:rPr>
        <w:t>–</w:t>
      </w:r>
      <w:r>
        <w:rPr>
          <w:rFonts w:hint="cs"/>
          <w:rtl/>
        </w:rPr>
        <w:t xml:space="preserve"> זוהי ה</w:t>
      </w:r>
      <w:r w:rsidR="00A66AC2" w:rsidRPr="00A66AC2">
        <w:rPr>
          <w:rFonts w:hint="cs"/>
          <w:i/>
          <w:iCs/>
          <w:rtl/>
        </w:rPr>
        <w:t>תמיכה</w:t>
      </w:r>
      <w:r w:rsidR="00A66AC2" w:rsidRPr="00A66AC2">
        <w:rPr>
          <w:i/>
          <w:iCs/>
          <w:rtl/>
        </w:rPr>
        <w:t xml:space="preserve"> </w:t>
      </w:r>
      <w:r w:rsidR="00A66AC2" w:rsidRPr="00A66AC2">
        <w:rPr>
          <w:rFonts w:hint="cs"/>
          <w:i/>
          <w:iCs/>
          <w:rtl/>
        </w:rPr>
        <w:t>של</w:t>
      </w:r>
      <w:r w:rsidR="00A66AC2" w:rsidRPr="00A66AC2">
        <w:rPr>
          <w:i/>
          <w:iCs/>
          <w:rtl/>
        </w:rPr>
        <w:t xml:space="preserve"> </w:t>
      </w:r>
      <w:r w:rsidR="00A66AC2" w:rsidRPr="00A66AC2">
        <w:rPr>
          <w:rFonts w:hint="cs"/>
          <w:i/>
          <w:iCs/>
          <w:rtl/>
        </w:rPr>
        <w:t>סל</w:t>
      </w:r>
      <w:r w:rsidR="00A66AC2" w:rsidRPr="00A66AC2">
        <w:rPr>
          <w:i/>
          <w:iCs/>
          <w:rtl/>
        </w:rPr>
        <w:t>-</w:t>
      </w:r>
      <w:r w:rsidR="00A66AC2" w:rsidRPr="00A66AC2">
        <w:rPr>
          <w:rFonts w:hint="cs"/>
          <w:i/>
          <w:iCs/>
          <w:rtl/>
        </w:rPr>
        <w:t>הפריטים</w:t>
      </w:r>
      <w:r>
        <w:rPr>
          <w:rFonts w:hint="cs"/>
          <w:rtl/>
        </w:rPr>
        <w:t xml:space="preserve">. </w:t>
      </w:r>
      <w:r w:rsidR="00A66AC2" w:rsidRPr="00A66AC2">
        <w:rPr>
          <w:rFonts w:hint="cs"/>
          <w:i/>
          <w:iCs/>
          <w:rtl/>
        </w:rPr>
        <w:t>שכיחות</w:t>
      </w:r>
      <w:r w:rsidR="00A66AC2" w:rsidRPr="00A66AC2">
        <w:rPr>
          <w:i/>
          <w:iCs/>
          <w:rtl/>
        </w:rPr>
        <w:t xml:space="preserve"> </w:t>
      </w:r>
      <w:r w:rsidR="00A66AC2" w:rsidRPr="00A66AC2">
        <w:rPr>
          <w:rFonts w:hint="cs"/>
          <w:i/>
          <w:iCs/>
          <w:rtl/>
        </w:rPr>
        <w:t>סל</w:t>
      </w:r>
      <w:r w:rsidR="00A66AC2" w:rsidRPr="00A66AC2">
        <w:rPr>
          <w:i/>
          <w:iCs/>
          <w:rtl/>
        </w:rPr>
        <w:t>-</w:t>
      </w:r>
      <w:r w:rsidR="00A66AC2" w:rsidRPr="00A66AC2">
        <w:rPr>
          <w:rFonts w:hint="cs"/>
          <w:i/>
          <w:iCs/>
          <w:rtl/>
        </w:rPr>
        <w:t>הפריטים</w:t>
      </w:r>
      <w:r>
        <w:rPr>
          <w:rFonts w:hint="cs"/>
          <w:rtl/>
        </w:rPr>
        <w:t xml:space="preserve"> היא אחוז הרשומות שמכילות את סל-הפריטים הזה, כלומר </w:t>
      </w:r>
      <w:r w:rsidR="0093533A">
        <w:rPr>
          <w:rFonts w:hint="cs"/>
          <w:rtl/>
        </w:rPr>
        <w:t>ה</w:t>
      </w:r>
      <w:r>
        <w:rPr>
          <w:rFonts w:hint="cs"/>
          <w:rtl/>
        </w:rPr>
        <w:t>תמיכה של סל-הפריטים חלקי גודל מאגר המידע.</w:t>
      </w:r>
      <w:r w:rsidR="002723CA">
        <w:rPr>
          <w:rFonts w:hint="cs"/>
          <w:rtl/>
        </w:rPr>
        <w:t xml:space="preserve"> </w:t>
      </w:r>
    </w:p>
    <w:p w14:paraId="2F7CA5F7" w14:textId="77777777" w:rsidR="001960E9" w:rsidRDefault="002723CA" w:rsidP="00C36063">
      <w:pPr>
        <w:pStyle w:val="a3"/>
        <w:bidi/>
        <w:ind w:firstLine="720"/>
        <w:rPr>
          <w:rtl/>
        </w:rPr>
      </w:pPr>
      <w:r>
        <w:rPr>
          <w:rFonts w:hint="cs"/>
          <w:rtl/>
        </w:rPr>
        <w:t xml:space="preserve">בהינתן שכיחות מבוקשת </w:t>
      </w:r>
      <w:r>
        <w:t>s</w:t>
      </w:r>
      <w:r>
        <w:rPr>
          <w:rFonts w:hint="cs"/>
          <w:rtl/>
        </w:rPr>
        <w:t xml:space="preserve">, </w:t>
      </w:r>
      <w:r w:rsidR="00A66AC2" w:rsidRPr="00A66AC2">
        <w:rPr>
          <w:rFonts w:hint="cs"/>
          <w:i/>
          <w:iCs/>
          <w:rtl/>
        </w:rPr>
        <w:t>סל</w:t>
      </w:r>
      <w:r w:rsidR="00A66AC2" w:rsidRPr="00A66AC2">
        <w:rPr>
          <w:i/>
          <w:iCs/>
          <w:rtl/>
        </w:rPr>
        <w:t>-</w:t>
      </w:r>
      <w:r w:rsidR="00A66AC2" w:rsidRPr="00A66AC2">
        <w:rPr>
          <w:rFonts w:hint="cs"/>
          <w:i/>
          <w:iCs/>
          <w:rtl/>
        </w:rPr>
        <w:t>פריטים</w:t>
      </w:r>
      <w:r w:rsidR="00A66AC2" w:rsidRPr="00A66AC2">
        <w:rPr>
          <w:i/>
          <w:iCs/>
          <w:rtl/>
        </w:rPr>
        <w:t xml:space="preserve"> </w:t>
      </w:r>
      <w:r w:rsidR="00A66AC2" w:rsidRPr="00A66AC2">
        <w:rPr>
          <w:rFonts w:hint="cs"/>
          <w:i/>
          <w:iCs/>
          <w:rtl/>
        </w:rPr>
        <w:t>שכיח</w:t>
      </w:r>
      <w:r>
        <w:rPr>
          <w:rFonts w:hint="cs"/>
          <w:rtl/>
        </w:rPr>
        <w:t xml:space="preserve"> מוגדר כסל-פריטים שהשכיחות שלו גדולה מ-</w:t>
      </w:r>
      <w:r>
        <w:t>s</w:t>
      </w:r>
      <w:r>
        <w:rPr>
          <w:rFonts w:hint="cs"/>
          <w:rtl/>
        </w:rPr>
        <w:t>.</w:t>
      </w:r>
      <w:r w:rsidR="004612EA">
        <w:rPr>
          <w:rFonts w:hint="cs"/>
          <w:rtl/>
        </w:rPr>
        <w:t xml:space="preserve"> </w:t>
      </w:r>
      <w:r w:rsidR="00AC6078">
        <w:rPr>
          <w:rFonts w:hint="cs"/>
          <w:rtl/>
        </w:rPr>
        <w:t>אם לסל-פריטים נתון יש שכיחות גדולה מ-</w:t>
      </w:r>
      <w:r w:rsidR="00AC6078">
        <w:t>s</w:t>
      </w:r>
      <w:r w:rsidR="00AC6078">
        <w:rPr>
          <w:rFonts w:hint="cs"/>
          <w:rtl/>
        </w:rPr>
        <w:t xml:space="preserve"> בסופר</w:t>
      </w:r>
      <w:r w:rsidR="007C3D31">
        <w:rPr>
          <w:rFonts w:hint="cs"/>
          <w:rtl/>
        </w:rPr>
        <w:t>-מרקט</w:t>
      </w:r>
      <w:r w:rsidR="00AC6078">
        <w:rPr>
          <w:rFonts w:hint="cs"/>
          <w:rtl/>
        </w:rPr>
        <w:t xml:space="preserve"> </w:t>
      </w:r>
      <w:r w:rsidR="00AC6078">
        <w:t>i</w:t>
      </w:r>
      <w:r w:rsidR="00AC6078">
        <w:rPr>
          <w:rFonts w:hint="cs"/>
          <w:rtl/>
        </w:rPr>
        <w:t xml:space="preserve"> הוא נקרא </w:t>
      </w:r>
      <w:r w:rsidR="00A66AC2" w:rsidRPr="00A66AC2">
        <w:rPr>
          <w:rFonts w:hint="cs"/>
          <w:i/>
          <w:iCs/>
          <w:rtl/>
        </w:rPr>
        <w:t>נתמך</w:t>
      </w:r>
      <w:r w:rsidR="00A66AC2" w:rsidRPr="00A66AC2">
        <w:rPr>
          <w:i/>
          <w:iCs/>
          <w:rtl/>
        </w:rPr>
        <w:t xml:space="preserve"> </w:t>
      </w:r>
      <w:r w:rsidR="00A66AC2" w:rsidRPr="00A66AC2">
        <w:rPr>
          <w:rFonts w:hint="cs"/>
          <w:i/>
          <w:iCs/>
          <w:rtl/>
        </w:rPr>
        <w:t>מקומית</w:t>
      </w:r>
      <w:r w:rsidR="00A66AC2" w:rsidRPr="00A66AC2">
        <w:rPr>
          <w:i/>
          <w:iCs/>
          <w:rtl/>
        </w:rPr>
        <w:t xml:space="preserve"> </w:t>
      </w:r>
      <w:r w:rsidR="00A66AC2" w:rsidRPr="00A66AC2">
        <w:rPr>
          <w:rFonts w:hint="cs"/>
          <w:i/>
          <w:iCs/>
          <w:rtl/>
        </w:rPr>
        <w:t>באתר</w:t>
      </w:r>
      <w:r w:rsidR="00A66AC2" w:rsidRPr="00A66AC2">
        <w:rPr>
          <w:i/>
          <w:iCs/>
          <w:rtl/>
        </w:rPr>
        <w:t xml:space="preserve"> </w:t>
      </w:r>
      <w:r w:rsidR="00A66AC2" w:rsidRPr="00A66AC2">
        <w:rPr>
          <w:i/>
          <w:iCs/>
        </w:rPr>
        <w:t>i</w:t>
      </w:r>
      <w:r w:rsidR="00AC6078">
        <w:rPr>
          <w:rFonts w:hint="cs"/>
          <w:rtl/>
        </w:rPr>
        <w:t>.</w:t>
      </w:r>
      <w:r w:rsidR="004612EA">
        <w:rPr>
          <w:rFonts w:hint="cs"/>
          <w:rtl/>
        </w:rPr>
        <w:t xml:space="preserve"> </w:t>
      </w:r>
      <w:r w:rsidR="002F5C9A">
        <w:rPr>
          <w:rFonts w:hint="cs"/>
          <w:rtl/>
        </w:rPr>
        <w:t xml:space="preserve">סל-פריטים נקרא </w:t>
      </w:r>
      <w:r w:rsidR="00A66AC2" w:rsidRPr="00A66AC2">
        <w:rPr>
          <w:rFonts w:hint="cs"/>
          <w:i/>
          <w:iCs/>
          <w:rtl/>
        </w:rPr>
        <w:t>נתמך</w:t>
      </w:r>
      <w:r w:rsidR="00A66AC2" w:rsidRPr="00A66AC2">
        <w:rPr>
          <w:i/>
          <w:iCs/>
          <w:rtl/>
        </w:rPr>
        <w:t xml:space="preserve"> </w:t>
      </w:r>
      <w:r w:rsidR="00A66AC2" w:rsidRPr="00A66AC2">
        <w:rPr>
          <w:rFonts w:hint="cs"/>
          <w:i/>
          <w:iCs/>
          <w:rtl/>
        </w:rPr>
        <w:t>גלובלית</w:t>
      </w:r>
      <w:r w:rsidR="002F5C9A">
        <w:rPr>
          <w:rFonts w:hint="cs"/>
          <w:rtl/>
        </w:rPr>
        <w:t xml:space="preserve"> </w:t>
      </w:r>
      <w:r w:rsidR="004612EA">
        <w:rPr>
          <w:rFonts w:hint="cs"/>
          <w:rtl/>
        </w:rPr>
        <w:t>אם סכום התמיכה של</w:t>
      </w:r>
      <w:r w:rsidR="002F5C9A">
        <w:rPr>
          <w:rFonts w:hint="cs"/>
          <w:rtl/>
        </w:rPr>
        <w:t>ו</w:t>
      </w:r>
      <w:r w:rsidR="004612EA">
        <w:rPr>
          <w:rFonts w:hint="cs"/>
          <w:rtl/>
        </w:rPr>
        <w:t xml:space="preserve"> בכל הסופרים חלקי סכום גדלי מאגרי המידע גדול מ-</w:t>
      </w:r>
      <w:r w:rsidR="004612EA">
        <w:t>s</w:t>
      </w:r>
      <w:r w:rsidR="002F5C9A">
        <w:rPr>
          <w:rFonts w:hint="cs"/>
          <w:rtl/>
        </w:rPr>
        <w:t>.</w:t>
      </w:r>
    </w:p>
    <w:p w14:paraId="2F7CA5F8" w14:textId="77777777" w:rsidR="00D25B32" w:rsidRDefault="00D25B32" w:rsidP="00525F28">
      <w:pPr>
        <w:pStyle w:val="a3"/>
        <w:bidi/>
        <w:ind w:firstLine="720"/>
        <w:rPr>
          <w:rtl/>
        </w:rPr>
      </w:pPr>
      <w:r>
        <w:rPr>
          <w:rFonts w:hint="cs"/>
          <w:rtl/>
        </w:rPr>
        <w:t xml:space="preserve">מושג נוסף שנתייחס אליו הוא </w:t>
      </w:r>
      <w:r w:rsidR="00305BCB" w:rsidRPr="00305BCB">
        <w:rPr>
          <w:rFonts w:hint="cs"/>
          <w:i/>
          <w:iCs/>
          <w:rtl/>
        </w:rPr>
        <w:t>חוק</w:t>
      </w:r>
      <w:r w:rsidR="00305BCB" w:rsidRPr="00305BCB">
        <w:rPr>
          <w:i/>
          <w:iCs/>
          <w:rtl/>
        </w:rPr>
        <w:t>-</w:t>
      </w:r>
      <w:r w:rsidR="00305BCB" w:rsidRPr="00305BCB">
        <w:rPr>
          <w:rFonts w:hint="cs"/>
          <w:i/>
          <w:iCs/>
          <w:rtl/>
        </w:rPr>
        <w:t>הקשר</w:t>
      </w:r>
      <w:r w:rsidR="00A66AC2" w:rsidRPr="00A66AC2">
        <w:rPr>
          <w:i/>
          <w:iCs/>
          <w:rtl/>
        </w:rPr>
        <w:t>.</w:t>
      </w:r>
      <w:r w:rsidR="00FF4265">
        <w:rPr>
          <w:rFonts w:hint="cs"/>
          <w:i/>
          <w:iCs/>
          <w:rtl/>
        </w:rPr>
        <w:t xml:space="preserve"> </w:t>
      </w:r>
      <w:r>
        <w:rPr>
          <w:rFonts w:hint="cs"/>
          <w:rtl/>
        </w:rPr>
        <w:t xml:space="preserve">בהינתן שני פריטים </w:t>
      </w:r>
      <w:r>
        <w:t>A</w:t>
      </w:r>
      <w:r>
        <w:rPr>
          <w:rFonts w:hint="cs"/>
          <w:rtl/>
        </w:rPr>
        <w:t xml:space="preserve"> ו-</w:t>
      </w:r>
      <w:r>
        <w:t>B</w:t>
      </w:r>
      <w:r>
        <w:rPr>
          <w:rFonts w:hint="cs"/>
          <w:rtl/>
        </w:rPr>
        <w:t xml:space="preserve">, חוק ההקשר </w:t>
      </w:r>
      <w:r>
        <w:t>A</w:t>
      </w:r>
      <w:r w:rsidR="00907682">
        <w:rPr>
          <w:rFonts w:ascii="Cambria Math" w:hAnsi="Cambria Math"/>
        </w:rPr>
        <w:t>⇒</w:t>
      </w:r>
      <w:r>
        <w:t>B</w:t>
      </w:r>
      <w:r w:rsidR="00525F28">
        <w:rPr>
          <w:rFonts w:hint="cs"/>
          <w:rtl/>
        </w:rPr>
        <w:t xml:space="preserve"> משמעו שאם פריט </w:t>
      </w:r>
      <w:r>
        <w:t xml:space="preserve"> </w:t>
      </w:r>
      <w:r w:rsidR="00525F28">
        <w:rPr>
          <w:rFonts w:hint="cs"/>
        </w:rPr>
        <w:t>A</w:t>
      </w:r>
      <w:r>
        <w:rPr>
          <w:rFonts w:hint="cs"/>
          <w:rtl/>
        </w:rPr>
        <w:t>נמצא ב</w:t>
      </w:r>
      <w:r w:rsidR="00924B13">
        <w:rPr>
          <w:rFonts w:hint="cs"/>
          <w:rtl/>
        </w:rPr>
        <w:t>סל</w:t>
      </w:r>
      <w:r w:rsidR="00C36063">
        <w:rPr>
          <w:rFonts w:hint="cs"/>
          <w:rtl/>
        </w:rPr>
        <w:t>-</w:t>
      </w:r>
      <w:r w:rsidR="00924B13">
        <w:rPr>
          <w:rFonts w:hint="cs"/>
          <w:rtl/>
        </w:rPr>
        <w:t xml:space="preserve">פריטים (או רשומה) מסויים, אז גם פריט </w:t>
      </w:r>
      <w:r w:rsidR="00924B13">
        <w:t>B</w:t>
      </w:r>
      <w:r w:rsidR="00924B13">
        <w:rPr>
          <w:rFonts w:hint="cs"/>
          <w:rtl/>
        </w:rPr>
        <w:t xml:space="preserve"> נמצא בסל</w:t>
      </w:r>
      <w:r w:rsidR="00C36063">
        <w:rPr>
          <w:rFonts w:hint="cs"/>
          <w:rtl/>
        </w:rPr>
        <w:t>-</w:t>
      </w:r>
      <w:r w:rsidR="00924B13">
        <w:rPr>
          <w:rFonts w:hint="cs"/>
          <w:rtl/>
        </w:rPr>
        <w:t xml:space="preserve">פריטים זה. </w:t>
      </w:r>
    </w:p>
    <w:p w14:paraId="2F7CA5F9" w14:textId="77777777" w:rsidR="00162163" w:rsidRDefault="00A66AC2" w:rsidP="00A26373">
      <w:pPr>
        <w:pStyle w:val="a3"/>
        <w:bidi/>
        <w:ind w:firstLine="720"/>
        <w:rPr>
          <w:rFonts w:eastAsiaTheme="minorEastAsia"/>
          <w:rtl/>
        </w:rPr>
      </w:pPr>
      <w:r w:rsidRPr="00A66AC2">
        <w:rPr>
          <w:rFonts w:eastAsiaTheme="minorEastAsia" w:hint="eastAsia"/>
          <w:i/>
          <w:iCs/>
          <w:rtl/>
        </w:rPr>
        <w:t>אומדן</w:t>
      </w:r>
      <w:r w:rsidRPr="00A66AC2">
        <w:rPr>
          <w:rFonts w:eastAsiaTheme="minorEastAsia"/>
          <w:i/>
          <w:iCs/>
          <w:rtl/>
        </w:rPr>
        <w:t xml:space="preserve"> </w:t>
      </w:r>
      <w:r w:rsidRPr="00A66AC2">
        <w:rPr>
          <w:rFonts w:eastAsiaTheme="minorEastAsia" w:hint="eastAsia"/>
          <w:i/>
          <w:iCs/>
          <w:rtl/>
        </w:rPr>
        <w:t>הביטחון</w:t>
      </w:r>
      <w:r w:rsidRPr="00A66AC2">
        <w:rPr>
          <w:rFonts w:eastAsiaTheme="minorEastAsia"/>
          <w:i/>
          <w:iCs/>
          <w:rtl/>
        </w:rPr>
        <w:t xml:space="preserve"> </w:t>
      </w:r>
      <w:r w:rsidRPr="00A66AC2">
        <w:rPr>
          <w:rFonts w:eastAsiaTheme="minorEastAsia" w:hint="eastAsia"/>
          <w:i/>
          <w:iCs/>
          <w:rtl/>
        </w:rPr>
        <w:t>של</w:t>
      </w:r>
      <w:r w:rsidRPr="00A66AC2">
        <w:rPr>
          <w:rFonts w:eastAsiaTheme="minorEastAsia"/>
          <w:i/>
          <w:iCs/>
          <w:rtl/>
        </w:rPr>
        <w:t xml:space="preserve"> </w:t>
      </w:r>
      <w:r w:rsidRPr="00A66AC2">
        <w:rPr>
          <w:rFonts w:eastAsiaTheme="minorEastAsia" w:hint="eastAsia"/>
          <w:i/>
          <w:iCs/>
          <w:rtl/>
        </w:rPr>
        <w:t>חוק</w:t>
      </w:r>
      <w:r w:rsidRPr="00A66AC2">
        <w:rPr>
          <w:rFonts w:eastAsiaTheme="minorEastAsia"/>
          <w:i/>
          <w:iCs/>
          <w:rtl/>
        </w:rPr>
        <w:t>-</w:t>
      </w:r>
      <w:r w:rsidRPr="00A66AC2">
        <w:rPr>
          <w:rFonts w:eastAsiaTheme="minorEastAsia" w:hint="eastAsia"/>
          <w:i/>
          <w:iCs/>
          <w:rtl/>
        </w:rPr>
        <w:t>ההקשר</w:t>
      </w:r>
      <w:r w:rsidR="005F523D">
        <w:rPr>
          <w:rFonts w:eastAsiaTheme="minorEastAsia" w:hint="cs"/>
          <w:rtl/>
        </w:rPr>
        <w:t xml:space="preserve"> </w:t>
      </w:r>
      <w:r w:rsidR="00924B13">
        <w:rPr>
          <w:rFonts w:eastAsiaTheme="minorEastAsia" w:hint="cs"/>
          <w:rtl/>
        </w:rPr>
        <w:t>"</w:t>
      </w:r>
      <w:r w:rsidR="00924B13">
        <w:rPr>
          <w:rFonts w:eastAsiaTheme="minorEastAsia"/>
        </w:rPr>
        <w:t>A</w:t>
      </w:r>
      <w:r w:rsidR="00644128">
        <w:rPr>
          <w:rFonts w:ascii="Cambria Math" w:eastAsiaTheme="minorEastAsia" w:hAnsi="Cambria Math"/>
        </w:rPr>
        <w:t>⇒</w:t>
      </w:r>
      <w:r w:rsidR="00924B13">
        <w:rPr>
          <w:rFonts w:eastAsiaTheme="minorEastAsia"/>
        </w:rPr>
        <w:t>B</w:t>
      </w:r>
      <w:r w:rsidR="00924B13">
        <w:rPr>
          <w:rFonts w:eastAsiaTheme="minorEastAsia" w:hint="cs"/>
          <w:rtl/>
        </w:rPr>
        <w:t xml:space="preserve">" </w:t>
      </w:r>
      <w:r w:rsidR="00325A25">
        <w:rPr>
          <w:rFonts w:eastAsiaTheme="minorEastAsia" w:hint="cs"/>
          <w:rtl/>
        </w:rPr>
        <w:t xml:space="preserve">הוא </w:t>
      </w:r>
      <w:r w:rsidR="00325A25">
        <w:rPr>
          <w:rFonts w:eastAsiaTheme="minorEastAsia"/>
        </w:rPr>
        <w:t>c</w:t>
      </w:r>
      <w:r w:rsidR="00652046">
        <w:rPr>
          <w:rFonts w:eastAsiaTheme="minorEastAsia" w:hint="cs"/>
          <w:rtl/>
        </w:rPr>
        <w:t>,</w:t>
      </w:r>
      <w:r w:rsidR="00325A25">
        <w:rPr>
          <w:rFonts w:eastAsiaTheme="minorEastAsia" w:hint="cs"/>
          <w:rtl/>
        </w:rPr>
        <w:t xml:space="preserve"> אם </w:t>
      </w:r>
      <w:r w:rsidR="00325A25">
        <w:rPr>
          <w:rFonts w:eastAsiaTheme="minorEastAsia"/>
        </w:rPr>
        <w:t>c%</w:t>
      </w:r>
      <w:r w:rsidR="00325A25">
        <w:rPr>
          <w:rFonts w:eastAsiaTheme="minorEastAsia" w:hint="cs"/>
          <w:rtl/>
        </w:rPr>
        <w:t xml:space="preserve"> מהרשומות שמכילות את הפריט </w:t>
      </w:r>
      <w:r w:rsidR="00924B13">
        <w:rPr>
          <w:rFonts w:eastAsiaTheme="minorEastAsia"/>
        </w:rPr>
        <w:t>A</w:t>
      </w:r>
      <w:r w:rsidR="00325A25">
        <w:rPr>
          <w:rFonts w:eastAsiaTheme="minorEastAsia" w:hint="cs"/>
          <w:rtl/>
        </w:rPr>
        <w:t xml:space="preserve"> מכילות גם את הפריט</w:t>
      </w:r>
      <w:r w:rsidR="00924B13">
        <w:rPr>
          <w:rFonts w:eastAsiaTheme="minorEastAsia" w:hint="cs"/>
          <w:rtl/>
        </w:rPr>
        <w:t xml:space="preserve"> </w:t>
      </w:r>
      <w:r w:rsidR="00924B13">
        <w:rPr>
          <w:rFonts w:eastAsiaTheme="minorEastAsia"/>
        </w:rPr>
        <w:t>B</w:t>
      </w:r>
      <w:r w:rsidR="00325A25">
        <w:rPr>
          <w:rFonts w:eastAsiaTheme="minorEastAsia" w:hint="cs"/>
          <w:rtl/>
        </w:rPr>
        <w:t>.</w:t>
      </w:r>
      <w:r w:rsidR="00A26373">
        <w:rPr>
          <w:rFonts w:eastAsiaTheme="minorEastAsia" w:hint="cs"/>
          <w:rtl/>
        </w:rPr>
        <w:t xml:space="preserve"> ניתן להבדיל בין אומדן הביטחון המקומי לאומדן הביטחון הגלובלי, אך מכיוון שבמאמר יש התייחסות רק לאומדן הביטחון הגלובלי הוא יקרא גם כאן "אומדן הביטחון" בלבד.</w:t>
      </w:r>
      <w:r w:rsidR="005F523D">
        <w:rPr>
          <w:rFonts w:eastAsiaTheme="minorEastAsia" w:hint="cs"/>
          <w:rtl/>
        </w:rPr>
        <w:t xml:space="preserve"> </w:t>
      </w:r>
      <w:r w:rsidRPr="00A66AC2">
        <w:rPr>
          <w:rFonts w:eastAsiaTheme="minorEastAsia" w:hint="eastAsia"/>
          <w:i/>
          <w:iCs/>
          <w:rtl/>
        </w:rPr>
        <w:t>התמיכה</w:t>
      </w:r>
      <w:r w:rsidRPr="00A66AC2">
        <w:rPr>
          <w:rFonts w:eastAsiaTheme="minorEastAsia"/>
          <w:i/>
          <w:iCs/>
          <w:rtl/>
        </w:rPr>
        <w:t xml:space="preserve"> </w:t>
      </w:r>
      <w:r w:rsidRPr="00A66AC2">
        <w:rPr>
          <w:rFonts w:eastAsiaTheme="minorEastAsia" w:hint="eastAsia"/>
          <w:i/>
          <w:iCs/>
          <w:rtl/>
        </w:rPr>
        <w:t>המקומית</w:t>
      </w:r>
      <w:r w:rsidRPr="00A66AC2">
        <w:rPr>
          <w:rFonts w:eastAsiaTheme="minorEastAsia"/>
          <w:i/>
          <w:iCs/>
          <w:rtl/>
        </w:rPr>
        <w:t xml:space="preserve"> </w:t>
      </w:r>
      <w:r w:rsidRPr="00A66AC2">
        <w:rPr>
          <w:rFonts w:eastAsiaTheme="minorEastAsia" w:hint="eastAsia"/>
          <w:i/>
          <w:iCs/>
          <w:rtl/>
        </w:rPr>
        <w:t>של</w:t>
      </w:r>
      <w:r w:rsidRPr="00A66AC2">
        <w:rPr>
          <w:rFonts w:eastAsiaTheme="minorEastAsia"/>
          <w:i/>
          <w:iCs/>
          <w:rtl/>
        </w:rPr>
        <w:t xml:space="preserve"> </w:t>
      </w:r>
      <w:r w:rsidRPr="00A66AC2">
        <w:rPr>
          <w:rFonts w:eastAsiaTheme="minorEastAsia" w:hint="eastAsia"/>
          <w:i/>
          <w:iCs/>
          <w:rtl/>
        </w:rPr>
        <w:t>חוק</w:t>
      </w:r>
      <w:r w:rsidRPr="00A66AC2">
        <w:rPr>
          <w:rFonts w:eastAsiaTheme="minorEastAsia"/>
          <w:i/>
          <w:iCs/>
          <w:rtl/>
        </w:rPr>
        <w:t>-</w:t>
      </w:r>
      <w:r w:rsidRPr="00A66AC2">
        <w:rPr>
          <w:rFonts w:eastAsiaTheme="minorEastAsia" w:hint="eastAsia"/>
          <w:i/>
          <w:iCs/>
          <w:rtl/>
        </w:rPr>
        <w:t>ההקשר</w:t>
      </w:r>
      <w:r w:rsidR="005F523D">
        <w:rPr>
          <w:rFonts w:eastAsiaTheme="minorEastAsia" w:hint="cs"/>
          <w:rtl/>
        </w:rPr>
        <w:t xml:space="preserve"> "</w:t>
      </w:r>
      <w:r w:rsidR="00091E03">
        <w:rPr>
          <w:rFonts w:eastAsiaTheme="minorEastAsia"/>
        </w:rPr>
        <w:t>A</w:t>
      </w:r>
      <w:r w:rsidR="00091E03">
        <w:rPr>
          <w:rFonts w:ascii="Cambria Math" w:eastAsiaTheme="minorEastAsia" w:hAnsi="Cambria Math"/>
        </w:rPr>
        <w:t>⇒</w:t>
      </w:r>
      <w:r w:rsidR="00091E03">
        <w:rPr>
          <w:rFonts w:eastAsiaTheme="minorEastAsia"/>
        </w:rPr>
        <w:t>B</w:t>
      </w:r>
      <w:r w:rsidR="005F523D">
        <w:rPr>
          <w:rFonts w:eastAsiaTheme="minorEastAsia" w:hint="cs"/>
          <w:rtl/>
        </w:rPr>
        <w:t>" מוגדרת כתמיכה המקומית של סל הפריטים {</w:t>
      </w:r>
      <w:r w:rsidR="00091E03">
        <w:rPr>
          <w:rFonts w:eastAsiaTheme="minorEastAsia"/>
        </w:rPr>
        <w:t>B</w:t>
      </w:r>
      <w:r w:rsidR="005F523D">
        <w:rPr>
          <w:rFonts w:eastAsiaTheme="minorEastAsia" w:hint="cs"/>
          <w:rtl/>
        </w:rPr>
        <w:t>,</w:t>
      </w:r>
      <w:r w:rsidR="00091E03">
        <w:rPr>
          <w:rFonts w:eastAsiaTheme="minorEastAsia"/>
        </w:rPr>
        <w:t>A</w:t>
      </w:r>
      <w:r w:rsidR="005F523D">
        <w:rPr>
          <w:rFonts w:eastAsiaTheme="minorEastAsia" w:hint="cs"/>
          <w:rtl/>
        </w:rPr>
        <w:t>} ובדומה מוגדרת התמיכה הגלובלית של חוק-ההקשר.</w:t>
      </w:r>
      <w:r w:rsidR="00924B13">
        <w:rPr>
          <w:rFonts w:eastAsiaTheme="minorEastAsia" w:hint="cs"/>
          <w:rtl/>
        </w:rPr>
        <w:t xml:space="preserve"> </w:t>
      </w:r>
      <w:r w:rsidR="0077397A">
        <w:rPr>
          <w:rFonts w:eastAsiaTheme="minorEastAsia" w:hint="cs"/>
          <w:rtl/>
        </w:rPr>
        <w:t>יש להדגיש שההבדל בין חוק-ההקשר "</w:t>
      </w:r>
      <w:r w:rsidR="0077397A">
        <w:rPr>
          <w:rFonts w:eastAsiaTheme="minorEastAsia"/>
        </w:rPr>
        <w:t>A</w:t>
      </w:r>
      <w:r w:rsidR="0077397A">
        <w:rPr>
          <w:rFonts w:ascii="Cambria Math" w:eastAsiaTheme="minorEastAsia" w:hAnsi="Cambria Math"/>
        </w:rPr>
        <w:t>⇒</w:t>
      </w:r>
      <w:r w:rsidR="0077397A">
        <w:rPr>
          <w:rFonts w:eastAsiaTheme="minorEastAsia"/>
        </w:rPr>
        <w:t>B</w:t>
      </w:r>
      <w:r w:rsidR="0077397A">
        <w:rPr>
          <w:rFonts w:eastAsiaTheme="minorEastAsia" w:hint="cs"/>
          <w:rtl/>
        </w:rPr>
        <w:t xml:space="preserve">" לחוק-ההקשר </w:t>
      </w:r>
      <w:r w:rsidR="0077397A">
        <w:rPr>
          <w:rFonts w:eastAsiaTheme="minorEastAsia" w:hint="cs"/>
          <w:rtl/>
        </w:rPr>
        <w:lastRenderedPageBreak/>
        <w:t>"</w:t>
      </w:r>
      <w:r w:rsidR="0077397A">
        <w:rPr>
          <w:rFonts w:eastAsiaTheme="minorEastAsia"/>
        </w:rPr>
        <w:t>B</w:t>
      </w:r>
      <w:r w:rsidR="0077397A">
        <w:rPr>
          <w:rFonts w:ascii="Cambria Math" w:eastAsiaTheme="minorEastAsia" w:hAnsi="Cambria Math"/>
        </w:rPr>
        <w:t>⇒</w:t>
      </w:r>
      <w:r w:rsidR="0077397A">
        <w:rPr>
          <w:rFonts w:eastAsiaTheme="minorEastAsia"/>
        </w:rPr>
        <w:t>A</w:t>
      </w:r>
      <w:r w:rsidR="0077397A">
        <w:rPr>
          <w:rFonts w:eastAsiaTheme="minorEastAsia" w:hint="cs"/>
          <w:rtl/>
        </w:rPr>
        <w:t xml:space="preserve">" מתבטא אך ורק באומדן הביטחון של חוק-ההקשר ולא בתמיכה המקומית/גלובלית של חוק-ההקשר. </w:t>
      </w:r>
    </w:p>
    <w:p w14:paraId="2F7CA5FA" w14:textId="77777777" w:rsidR="003C6524" w:rsidRDefault="003A63C5" w:rsidP="0000124A">
      <w:pPr>
        <w:pStyle w:val="a3"/>
        <w:bidi/>
        <w:ind w:firstLine="720"/>
        <w:rPr>
          <w:rtl/>
        </w:rPr>
      </w:pPr>
      <w:r>
        <w:rPr>
          <w:rFonts w:eastAsiaTheme="minorEastAsia" w:hint="cs"/>
          <w:rtl/>
        </w:rPr>
        <w:t>חבר</w:t>
      </w:r>
      <w:r w:rsidR="003F68EE">
        <w:rPr>
          <w:rFonts w:eastAsiaTheme="minorEastAsia" w:hint="cs"/>
          <w:rtl/>
        </w:rPr>
        <w:t>ות הסופר-מרקט מחפשות את כל חוקי-</w:t>
      </w:r>
      <w:r>
        <w:rPr>
          <w:rFonts w:eastAsiaTheme="minorEastAsia" w:hint="cs"/>
          <w:rtl/>
        </w:rPr>
        <w:t>ההקשר שאומדן הביטחון שלהם גדול מ-</w:t>
      </w:r>
      <w:r>
        <w:rPr>
          <w:rFonts w:eastAsiaTheme="minorEastAsia"/>
        </w:rPr>
        <w:t>c</w:t>
      </w:r>
      <w:r>
        <w:rPr>
          <w:rFonts w:eastAsiaTheme="minorEastAsia" w:hint="cs"/>
          <w:rtl/>
        </w:rPr>
        <w:t xml:space="preserve"> נתון, ושהתמיכה הגלובלית שלהם גדולה מ-</w:t>
      </w:r>
      <w:r>
        <w:rPr>
          <w:rFonts w:eastAsiaTheme="minorEastAsia"/>
        </w:rPr>
        <w:t>s</w:t>
      </w:r>
      <w:r>
        <w:rPr>
          <w:rFonts w:eastAsiaTheme="minorEastAsia" w:hint="cs"/>
          <w:rtl/>
        </w:rPr>
        <w:t xml:space="preserve"> נתון. כפי שניתן לראות </w:t>
      </w:r>
      <w:r w:rsidR="00714E0D">
        <w:rPr>
          <w:rFonts w:eastAsiaTheme="minorEastAsia" w:hint="cs"/>
          <w:rtl/>
        </w:rPr>
        <w:t>מההגדרות</w:t>
      </w:r>
      <w:r>
        <w:rPr>
          <w:rFonts w:eastAsiaTheme="minorEastAsia" w:hint="cs"/>
          <w:rtl/>
        </w:rPr>
        <w:t xml:space="preserve">, </w:t>
      </w:r>
      <w:r w:rsidR="00AA4DF8">
        <w:rPr>
          <w:rFonts w:eastAsiaTheme="minorEastAsia" w:hint="cs"/>
          <w:rtl/>
        </w:rPr>
        <w:t>בדיקת התנאי הנ"ל על חוקי-ההקשר שקול לבדיקתו על סלי-הפריטים המתאימים</w:t>
      </w:r>
      <w:r w:rsidR="009E757E">
        <w:rPr>
          <w:rFonts w:eastAsiaTheme="minorEastAsia" w:hint="cs"/>
          <w:rtl/>
        </w:rPr>
        <w:t xml:space="preserve"> </w:t>
      </w:r>
      <w:r w:rsidR="009E757E">
        <w:rPr>
          <w:rFonts w:eastAsiaTheme="minorEastAsia"/>
          <w:rtl/>
        </w:rPr>
        <w:t>–</w:t>
      </w:r>
      <w:r w:rsidR="009E757E">
        <w:rPr>
          <w:rFonts w:eastAsiaTheme="minorEastAsia" w:hint="cs"/>
          <w:rtl/>
        </w:rPr>
        <w:t xml:space="preserve"> התמיכה הגלובלית של חוק-ההקשר "</w:t>
      </w:r>
      <w:r w:rsidR="009E757E">
        <w:rPr>
          <w:rFonts w:eastAsiaTheme="minorEastAsia"/>
        </w:rPr>
        <w:t>X</w:t>
      </w:r>
      <w:r w:rsidR="009E757E">
        <w:rPr>
          <w:rFonts w:ascii="Cambria Math" w:eastAsiaTheme="minorEastAsia" w:hAnsi="Cambria Math"/>
        </w:rPr>
        <w:t>⇒</w:t>
      </w:r>
      <w:r w:rsidR="009E757E">
        <w:rPr>
          <w:rFonts w:eastAsiaTheme="minorEastAsia"/>
        </w:rPr>
        <w:t>Y</w:t>
      </w:r>
      <w:r w:rsidR="009E757E">
        <w:rPr>
          <w:rFonts w:eastAsiaTheme="minorEastAsia" w:hint="cs"/>
          <w:rtl/>
        </w:rPr>
        <w:t xml:space="preserve">" שקולה לתמיכה הגלובלית של סל-הפריטים </w:t>
      </w:r>
      <w:r w:rsidR="009E757E">
        <w:rPr>
          <w:rFonts w:eastAsiaTheme="minorEastAsia"/>
        </w:rPr>
        <w:t>{X,Y}</w:t>
      </w:r>
      <w:r w:rsidR="009E757E">
        <w:rPr>
          <w:rFonts w:eastAsiaTheme="minorEastAsia" w:hint="cs"/>
          <w:rtl/>
        </w:rPr>
        <w:t xml:space="preserve"> ואומדן הביטחון של חוק-ההקשר שקול לתמיכה הגלובלית של סל-הפריטים </w:t>
      </w:r>
      <w:r w:rsidR="009E757E">
        <w:rPr>
          <w:rFonts w:eastAsiaTheme="minorEastAsia"/>
        </w:rPr>
        <w:t>{X,Y}</w:t>
      </w:r>
      <w:r w:rsidR="009E757E">
        <w:rPr>
          <w:rFonts w:eastAsiaTheme="minorEastAsia" w:hint="cs"/>
          <w:rtl/>
        </w:rPr>
        <w:t xml:space="preserve"> חלקי התמיכה הגלובלית של סל-הפריטים </w:t>
      </w:r>
      <w:r w:rsidR="009E757E">
        <w:rPr>
          <w:rFonts w:eastAsiaTheme="minorEastAsia"/>
        </w:rPr>
        <w:t>{X}</w:t>
      </w:r>
      <w:r w:rsidR="009E757E">
        <w:rPr>
          <w:rFonts w:eastAsiaTheme="minorEastAsia" w:hint="cs"/>
          <w:rtl/>
        </w:rPr>
        <w:t>.</w:t>
      </w:r>
      <w:r w:rsidR="00CB1C44">
        <w:rPr>
          <w:rFonts w:eastAsiaTheme="minorEastAsia" w:hint="cs"/>
          <w:rtl/>
        </w:rPr>
        <w:t xml:space="preserve"> </w:t>
      </w:r>
      <w:r>
        <w:rPr>
          <w:rFonts w:eastAsiaTheme="minorEastAsia" w:hint="cs"/>
          <w:rtl/>
        </w:rPr>
        <w:t xml:space="preserve">לכן, מעתה והלאה נתייחס לסלי-פריטים </w:t>
      </w:r>
      <w:r w:rsidR="00C575F9">
        <w:rPr>
          <w:rFonts w:eastAsiaTheme="minorEastAsia" w:hint="cs"/>
          <w:rtl/>
        </w:rPr>
        <w:t xml:space="preserve">בלבד, </w:t>
      </w:r>
      <w:r>
        <w:rPr>
          <w:rFonts w:eastAsiaTheme="minorEastAsia" w:hint="cs"/>
          <w:rtl/>
        </w:rPr>
        <w:t>ולא לחוקי הקשר (פרט להתייחסות קצרה בסעיף 2.1 בו נגדיר את הבעיה בצורה מתמטית).</w:t>
      </w:r>
    </w:p>
    <w:p w14:paraId="2F7CA5FB" w14:textId="77777777" w:rsidR="00A24767" w:rsidRPr="00D712B4" w:rsidRDefault="00652046" w:rsidP="0021665A">
      <w:pPr>
        <w:pStyle w:val="a3"/>
        <w:bidi/>
        <w:ind w:firstLine="720"/>
        <w:rPr>
          <w:rtl/>
        </w:rPr>
      </w:pPr>
      <w:r>
        <w:rPr>
          <w:rFonts w:hint="cs"/>
          <w:rtl/>
        </w:rPr>
        <w:t xml:space="preserve">הנוסחאות </w:t>
      </w:r>
      <w:r w:rsidR="00D712B4">
        <w:rPr>
          <w:rFonts w:hint="cs"/>
          <w:rtl/>
        </w:rPr>
        <w:t>הבאות</w:t>
      </w:r>
      <w:r>
        <w:rPr>
          <w:rFonts w:hint="cs"/>
          <w:rtl/>
        </w:rPr>
        <w:t xml:space="preserve"> מסכמות בצורה </w:t>
      </w:r>
      <w:r w:rsidR="003C6524">
        <w:rPr>
          <w:rFonts w:hint="cs"/>
          <w:rtl/>
        </w:rPr>
        <w:t xml:space="preserve">מתמטית </w:t>
      </w:r>
      <w:r>
        <w:rPr>
          <w:rFonts w:hint="cs"/>
          <w:rtl/>
        </w:rPr>
        <w:t>את המושגים שהוגדרו מעלה</w:t>
      </w:r>
      <w:r w:rsidR="00D712B4">
        <w:rPr>
          <w:rFonts w:hint="cs"/>
          <w:rtl/>
        </w:rPr>
        <w:t xml:space="preserve">, כאשר </w:t>
      </w:r>
      <m:oMath>
        <m:r>
          <w:rPr>
            <w:rFonts w:ascii="Cambria Math" w:hAnsi="Cambria Math"/>
            <w:sz w:val="16"/>
            <w:szCs w:val="16"/>
          </w:rPr>
          <m:t>support_coun</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AB</m:t>
            </m:r>
          </m:sub>
        </m:sSub>
        <m:d>
          <m:dPr>
            <m:ctrlPr>
              <w:rPr>
                <w:rFonts w:ascii="Cambria Math" w:hAnsi="Cambria Math"/>
                <w:i/>
                <w:sz w:val="16"/>
                <w:szCs w:val="16"/>
              </w:rPr>
            </m:ctrlPr>
          </m:dPr>
          <m:e>
            <m:r>
              <w:rPr>
                <w:rFonts w:ascii="Cambria Math" w:hAnsi="Cambria Math"/>
                <w:sz w:val="16"/>
                <w:szCs w:val="16"/>
              </w:rPr>
              <m:t>i</m:t>
            </m:r>
          </m:e>
        </m:d>
        <m:r>
          <w:rPr>
            <w:rFonts w:ascii="Cambria Math" w:hAnsi="Cambria Math"/>
            <w:sz w:val="16"/>
            <w:szCs w:val="16"/>
          </w:rPr>
          <m:t xml:space="preserve"> </m:t>
        </m:r>
      </m:oMath>
      <w:r w:rsidR="00D712B4">
        <w:rPr>
          <w:rFonts w:eastAsiaTheme="minorEastAsia" w:hint="cs"/>
          <w:rtl/>
        </w:rPr>
        <w:t xml:space="preserve"> </w:t>
      </w:r>
      <w:r w:rsidR="00D712B4" w:rsidRPr="00D712B4">
        <w:rPr>
          <w:rFonts w:hint="cs"/>
          <w:rtl/>
        </w:rPr>
        <w:t>מייצג את התמיכה</w:t>
      </w:r>
      <w:r w:rsidR="00D712B4">
        <w:rPr>
          <w:rFonts w:hint="cs"/>
          <w:rtl/>
        </w:rPr>
        <w:t xml:space="preserve"> </w:t>
      </w:r>
      <w:r w:rsidR="00236FC9">
        <w:rPr>
          <w:rFonts w:hint="cs"/>
          <w:rtl/>
        </w:rPr>
        <w:t xml:space="preserve">המקומית </w:t>
      </w:r>
      <w:r w:rsidR="00D712B4">
        <w:rPr>
          <w:rFonts w:hint="cs"/>
          <w:rtl/>
        </w:rPr>
        <w:t xml:space="preserve">של </w:t>
      </w:r>
      <w:r w:rsidR="0021665A">
        <w:rPr>
          <w:rFonts w:hint="cs"/>
          <w:rtl/>
        </w:rPr>
        <w:t>אתר</w:t>
      </w:r>
      <w:r w:rsidR="00D712B4">
        <w:rPr>
          <w:rFonts w:hint="cs"/>
          <w:rtl/>
        </w:rPr>
        <w:t xml:space="preserve"> </w:t>
      </w:r>
      <w:r w:rsidR="00D712B4">
        <w:t>i</w:t>
      </w:r>
      <w:r w:rsidR="00D712B4" w:rsidRPr="00D712B4">
        <w:rPr>
          <w:rFonts w:hint="cs"/>
          <w:rtl/>
        </w:rPr>
        <w:t xml:space="preserve"> בסל-הפריטים </w:t>
      </w:r>
      <w:r w:rsidR="00D712B4">
        <w:t>{A,B}</w:t>
      </w:r>
      <w:r w:rsidR="00D712B4">
        <w:rPr>
          <w:rFonts w:hint="cs"/>
          <w:rtl/>
        </w:rPr>
        <w:t xml:space="preserve">, </w:t>
      </w:r>
      <m:oMath>
        <m:r>
          <w:rPr>
            <w:rFonts w:ascii="Cambria Math" w:hAnsi="Cambria Math"/>
            <w:sz w:val="16"/>
            <w:szCs w:val="16"/>
          </w:rPr>
          <m:t>database_size(i)</m:t>
        </m:r>
      </m:oMath>
      <w:r w:rsidR="00D712B4">
        <w:rPr>
          <w:rFonts w:hint="cs"/>
          <w:rtl/>
        </w:rPr>
        <w:t xml:space="preserve"> מייצג את גודל מאגר המידע של </w:t>
      </w:r>
      <w:r w:rsidR="0021665A">
        <w:rPr>
          <w:rFonts w:hint="cs"/>
          <w:rtl/>
        </w:rPr>
        <w:t xml:space="preserve">אתר </w:t>
      </w:r>
      <w:r w:rsidR="00D712B4">
        <w:t>i</w:t>
      </w:r>
      <w:r w:rsidR="00D712B4">
        <w:rPr>
          <w:rFonts w:hint="cs"/>
          <w:rtl/>
        </w:rPr>
        <w:t xml:space="preserve">, </w:t>
      </w:r>
      <m:oMath>
        <m:sSub>
          <m:sSubPr>
            <m:ctrlPr>
              <w:rPr>
                <w:rFonts w:ascii="Cambria Math" w:hAnsi="Cambria Math"/>
                <w:i/>
                <w:sz w:val="16"/>
                <w:szCs w:val="16"/>
              </w:rPr>
            </m:ctrlPr>
          </m:sSubPr>
          <m:e>
            <m:r>
              <w:rPr>
                <w:rFonts w:ascii="Cambria Math" w:hAnsi="Cambria Math"/>
                <w:sz w:val="16"/>
                <w:szCs w:val="16"/>
              </w:rPr>
              <m:t>confidence</m:t>
            </m:r>
          </m:e>
          <m:sub>
            <m:r>
              <w:rPr>
                <w:rFonts w:ascii="Cambria Math" w:hAnsi="Cambria Math"/>
                <w:sz w:val="16"/>
                <w:szCs w:val="16"/>
              </w:rPr>
              <m:t>AB⇒C</m:t>
            </m:r>
          </m:sub>
        </m:sSub>
      </m:oMath>
      <w:r w:rsidR="00D712B4">
        <w:rPr>
          <w:rFonts w:hint="cs"/>
          <w:rtl/>
        </w:rPr>
        <w:t xml:space="preserve"> מייצג את אומדן הביטחון של חוק-ההקשר </w:t>
      </w:r>
      <w:r w:rsidR="00D712B4">
        <w:rPr>
          <w:rFonts w:eastAsiaTheme="minorEastAsia" w:hint="cs"/>
          <w:rtl/>
        </w:rPr>
        <w:t>"</w:t>
      </w:r>
      <w:r w:rsidR="00D712B4">
        <w:rPr>
          <w:rFonts w:eastAsiaTheme="minorEastAsia"/>
        </w:rPr>
        <w:t>AB</w:t>
      </w:r>
      <w:r w:rsidR="00D712B4">
        <w:rPr>
          <w:rFonts w:ascii="Cambria Math" w:eastAsiaTheme="minorEastAsia" w:hAnsi="Cambria Math"/>
        </w:rPr>
        <w:t>⇒</w:t>
      </w:r>
      <w:r w:rsidR="00D712B4">
        <w:rPr>
          <w:rFonts w:eastAsiaTheme="minorEastAsia"/>
        </w:rPr>
        <w:t>C</w:t>
      </w:r>
      <w:r w:rsidR="00D712B4">
        <w:rPr>
          <w:rFonts w:eastAsiaTheme="minorEastAsia" w:hint="cs"/>
          <w:rtl/>
        </w:rPr>
        <w:t xml:space="preserve">" </w:t>
      </w:r>
      <w:r w:rsidR="00D712B4">
        <w:rPr>
          <w:rFonts w:hint="cs"/>
          <w:rtl/>
        </w:rPr>
        <w:t>ו-</w:t>
      </w:r>
      <w:r w:rsidR="00D712B4">
        <w:t>n</w:t>
      </w:r>
      <w:r w:rsidR="00D712B4">
        <w:rPr>
          <w:rFonts w:hint="cs"/>
          <w:rtl/>
        </w:rPr>
        <w:t xml:space="preserve"> מייצג את מספר השותפים.</w:t>
      </w:r>
    </w:p>
    <w:p w14:paraId="2F7CA5FC" w14:textId="77777777" w:rsidR="00162163" w:rsidRPr="00D307FB" w:rsidRDefault="007B4D66" w:rsidP="00D307FB">
      <w:pPr>
        <w:pStyle w:val="a3"/>
        <w:ind w:left="142" w:right="310"/>
        <w:rPr>
          <w:rFonts w:ascii="Cambria Math" w:eastAsiaTheme="minorEastAsia" w:hAnsi="Cambria Math"/>
          <w:i/>
          <w:sz w:val="16"/>
          <w:szCs w:val="16"/>
        </w:rPr>
      </w:pPr>
      <m:oMathPara>
        <m:oMathParaPr>
          <m:jc m:val="center"/>
        </m:oMathParaPr>
        <m:oMath>
          <m:sSub>
            <m:sSubPr>
              <m:ctrlPr>
                <w:rPr>
                  <w:rFonts w:ascii="Cambria Math" w:eastAsiaTheme="minorEastAsia" w:hAnsi="Cambria Math"/>
                  <w:i/>
                  <w:sz w:val="16"/>
                  <w:szCs w:val="16"/>
                </w:rPr>
              </m:ctrlPr>
            </m:sSubPr>
            <m:e>
              <m:r>
                <w:rPr>
                  <w:rFonts w:ascii="Cambria Math" w:eastAsiaTheme="minorEastAsia" w:hAnsi="Cambria Math"/>
                  <w:sz w:val="16"/>
                  <w:szCs w:val="16"/>
                </w:rPr>
                <m:t>support</m:t>
              </m:r>
            </m:e>
            <m:sub>
              <m:r>
                <w:rPr>
                  <w:rFonts w:ascii="Cambria Math" w:eastAsiaTheme="minorEastAsia" w:hAnsi="Cambria Math"/>
                  <w:sz w:val="16"/>
                  <w:szCs w:val="16"/>
                </w:rPr>
                <m:t>AB⇒C</m:t>
              </m:r>
            </m:sub>
          </m:sSub>
          <m:r>
            <w:rPr>
              <w:rFonts w:ascii="Cambria Math" w:eastAsiaTheme="minorEastAsia" w:hAnsi="Cambria Math"/>
              <w:sz w:val="16"/>
              <w:szCs w:val="16"/>
            </w:rPr>
            <m:t>=</m:t>
          </m:r>
          <m:f>
            <m:fPr>
              <m:ctrlPr>
                <w:rPr>
                  <w:rFonts w:ascii="Cambria Math" w:eastAsiaTheme="minorEastAsia" w:hAnsi="Cambria Math"/>
                  <w:i/>
                  <w:sz w:val="16"/>
                  <w:szCs w:val="16"/>
                </w:rPr>
              </m:ctrlPr>
            </m:fPr>
            <m:num>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n</m:t>
                  </m:r>
                </m:sup>
                <m:e>
                  <m:sSub>
                    <m:sSubPr>
                      <m:ctrlPr>
                        <w:rPr>
                          <w:rFonts w:ascii="Cambria Math" w:eastAsiaTheme="minorEastAsia" w:hAnsi="Cambria Math"/>
                          <w:i/>
                          <w:sz w:val="16"/>
                          <w:szCs w:val="16"/>
                        </w:rPr>
                      </m:ctrlPr>
                    </m:sSubPr>
                    <m:e>
                      <m:r>
                        <w:rPr>
                          <w:rFonts w:ascii="Cambria Math" w:eastAsiaTheme="minorEastAsia" w:hAnsi="Cambria Math"/>
                          <w:sz w:val="16"/>
                          <w:szCs w:val="16"/>
                        </w:rPr>
                        <m:t>support_count</m:t>
                      </m:r>
                    </m:e>
                    <m:sub>
                      <m:r>
                        <w:rPr>
                          <w:rFonts w:ascii="Cambria Math" w:eastAsiaTheme="minorEastAsia" w:hAnsi="Cambria Math"/>
                          <w:sz w:val="16"/>
                          <w:szCs w:val="16"/>
                        </w:rPr>
                        <m:t>ABC</m:t>
                      </m:r>
                    </m:sub>
                  </m:sSub>
                </m:e>
              </m:nary>
              <m:r>
                <w:rPr>
                  <w:rFonts w:ascii="Cambria Math" w:eastAsiaTheme="minorEastAsia" w:hAnsi="Cambria Math"/>
                  <w:sz w:val="16"/>
                  <w:szCs w:val="16"/>
                </w:rPr>
                <m:t>(i)</m:t>
              </m:r>
            </m:num>
            <m:den>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n</m:t>
                  </m:r>
                </m:sup>
                <m:e>
                  <m:r>
                    <w:rPr>
                      <w:rFonts w:ascii="Cambria Math" w:eastAsiaTheme="minorEastAsia" w:hAnsi="Cambria Math"/>
                      <w:sz w:val="16"/>
                      <w:szCs w:val="16"/>
                    </w:rPr>
                    <m:t>database_size(i)</m:t>
                  </m:r>
                </m:e>
              </m:nary>
            </m:den>
          </m:f>
          <m:r>
            <w:rPr>
              <w:rFonts w:ascii="Cambria Math" w:eastAsiaTheme="minorEastAsia" w:hAnsi="Cambria Math"/>
              <w:sz w:val="16"/>
              <w:szCs w:val="16"/>
            </w:rPr>
            <m:t xml:space="preserve"> , </m:t>
          </m:r>
          <m:sSub>
            <m:sSubPr>
              <m:ctrlPr>
                <w:rPr>
                  <w:rFonts w:ascii="Cambria Math" w:eastAsiaTheme="minorEastAsia" w:hAnsi="Cambria Math"/>
                  <w:i/>
                  <w:sz w:val="16"/>
                  <w:szCs w:val="16"/>
                </w:rPr>
              </m:ctrlPr>
            </m:sSubPr>
            <m:e>
              <m:r>
                <w:rPr>
                  <w:rFonts w:ascii="Cambria Math" w:eastAsiaTheme="minorEastAsia" w:hAnsi="Cambria Math"/>
                  <w:sz w:val="16"/>
                  <w:szCs w:val="16"/>
                </w:rPr>
                <m:t xml:space="preserve"> support</m:t>
              </m:r>
            </m:e>
            <m:sub>
              <m:r>
                <w:rPr>
                  <w:rFonts w:ascii="Cambria Math" w:eastAsiaTheme="minorEastAsia" w:hAnsi="Cambria Math"/>
                  <w:sz w:val="16"/>
                  <w:szCs w:val="16"/>
                </w:rPr>
                <m:t>AB</m:t>
              </m:r>
            </m:sub>
          </m:sSub>
          <m:r>
            <w:rPr>
              <w:rFonts w:ascii="Cambria Math" w:eastAsiaTheme="minorEastAsia" w:hAnsi="Cambria Math"/>
              <w:sz w:val="16"/>
              <w:szCs w:val="16"/>
            </w:rPr>
            <m:t>=</m:t>
          </m:r>
          <m:f>
            <m:fPr>
              <m:ctrlPr>
                <w:rPr>
                  <w:rFonts w:ascii="Cambria Math" w:eastAsiaTheme="minorEastAsia" w:hAnsi="Cambria Math"/>
                  <w:i/>
                  <w:sz w:val="16"/>
                  <w:szCs w:val="16"/>
                </w:rPr>
              </m:ctrlPr>
            </m:fPr>
            <m:num>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n</m:t>
                  </m:r>
                </m:sup>
                <m:e>
                  <m:sSub>
                    <m:sSubPr>
                      <m:ctrlPr>
                        <w:rPr>
                          <w:rFonts w:ascii="Cambria Math" w:eastAsiaTheme="minorEastAsia" w:hAnsi="Cambria Math"/>
                          <w:i/>
                          <w:sz w:val="16"/>
                          <w:szCs w:val="16"/>
                        </w:rPr>
                      </m:ctrlPr>
                    </m:sSubPr>
                    <m:e>
                      <m:r>
                        <w:rPr>
                          <w:rFonts w:ascii="Cambria Math" w:eastAsiaTheme="minorEastAsia" w:hAnsi="Cambria Math"/>
                          <w:sz w:val="16"/>
                          <w:szCs w:val="16"/>
                        </w:rPr>
                        <m:t>support_count</m:t>
                      </m:r>
                    </m:e>
                    <m:sub>
                      <m:r>
                        <w:rPr>
                          <w:rFonts w:ascii="Cambria Math" w:eastAsiaTheme="minorEastAsia" w:hAnsi="Cambria Math"/>
                          <w:sz w:val="16"/>
                          <w:szCs w:val="16"/>
                        </w:rPr>
                        <m:t>AB</m:t>
                      </m:r>
                    </m:sub>
                  </m:sSub>
                </m:e>
              </m:nary>
              <m:r>
                <w:rPr>
                  <w:rFonts w:ascii="Cambria Math" w:eastAsiaTheme="minorEastAsia" w:hAnsi="Cambria Math"/>
                  <w:sz w:val="16"/>
                  <w:szCs w:val="16"/>
                </w:rPr>
                <m:t>(i)</m:t>
              </m:r>
            </m:num>
            <m:den>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n</m:t>
                  </m:r>
                </m:sup>
                <m:e>
                  <m:r>
                    <w:rPr>
                      <w:rFonts w:ascii="Cambria Math" w:eastAsiaTheme="minorEastAsia" w:hAnsi="Cambria Math"/>
                      <w:sz w:val="16"/>
                      <w:szCs w:val="16"/>
                    </w:rPr>
                    <m:t>database_size(i)</m:t>
                  </m:r>
                </m:e>
              </m:nary>
            </m:den>
          </m:f>
          <m:r>
            <w:rPr>
              <w:rFonts w:ascii="Cambria Math" w:eastAsiaTheme="minorEastAsia" w:hAnsi="Cambria Math"/>
              <w:sz w:val="16"/>
              <w:szCs w:val="16"/>
            </w:rPr>
            <m:t xml:space="preserve">  , </m:t>
          </m:r>
          <m:sSub>
            <m:sSubPr>
              <m:ctrlPr>
                <w:rPr>
                  <w:rFonts w:ascii="Cambria Math" w:eastAsiaTheme="minorEastAsia" w:hAnsi="Cambria Math"/>
                  <w:i/>
                  <w:sz w:val="16"/>
                  <w:szCs w:val="16"/>
                </w:rPr>
              </m:ctrlPr>
            </m:sSubPr>
            <m:e>
              <m:r>
                <w:rPr>
                  <w:rFonts w:ascii="Cambria Math" w:eastAsiaTheme="minorEastAsia" w:hAnsi="Cambria Math"/>
                  <w:sz w:val="16"/>
                  <w:szCs w:val="16"/>
                </w:rPr>
                <m:t>confidence</m:t>
              </m:r>
            </m:e>
            <m:sub>
              <m:r>
                <w:rPr>
                  <w:rFonts w:ascii="Cambria Math" w:eastAsiaTheme="minorEastAsia" w:hAnsi="Cambria Math"/>
                  <w:sz w:val="16"/>
                  <w:szCs w:val="16"/>
                </w:rPr>
                <m:t>AB⇒C</m:t>
              </m:r>
            </m:sub>
          </m:sSub>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support</m:t>
                  </m:r>
                </m:e>
                <m:sub>
                  <m:r>
                    <w:rPr>
                      <w:rFonts w:ascii="Cambria Math" w:eastAsiaTheme="minorEastAsia" w:hAnsi="Cambria Math"/>
                      <w:sz w:val="16"/>
                      <w:szCs w:val="16"/>
                    </w:rPr>
                    <m:t>AB⇒C</m:t>
                  </m:r>
                </m:sub>
              </m:sSub>
            </m:num>
            <m:den>
              <m:sSub>
                <m:sSubPr>
                  <m:ctrlPr>
                    <w:rPr>
                      <w:rFonts w:ascii="Cambria Math" w:eastAsiaTheme="minorEastAsia" w:hAnsi="Cambria Math"/>
                      <w:i/>
                      <w:sz w:val="16"/>
                      <w:szCs w:val="16"/>
                    </w:rPr>
                  </m:ctrlPr>
                </m:sSubPr>
                <m:e>
                  <m:r>
                    <w:rPr>
                      <w:rFonts w:ascii="Cambria Math" w:eastAsiaTheme="minorEastAsia" w:hAnsi="Cambria Math"/>
                      <w:sz w:val="16"/>
                      <w:szCs w:val="16"/>
                    </w:rPr>
                    <m:t>support</m:t>
                  </m:r>
                </m:e>
                <m:sub>
                  <m:r>
                    <w:rPr>
                      <w:rFonts w:ascii="Cambria Math" w:eastAsiaTheme="minorEastAsia" w:hAnsi="Cambria Math"/>
                      <w:sz w:val="16"/>
                      <w:szCs w:val="16"/>
                    </w:rPr>
                    <m:t>AB</m:t>
                  </m:r>
                </m:sub>
              </m:sSub>
            </m:den>
          </m:f>
        </m:oMath>
      </m:oMathPara>
    </w:p>
    <w:p w14:paraId="2F7CA5FD" w14:textId="77777777" w:rsidR="003C6524" w:rsidRDefault="003C6524" w:rsidP="00FE4199">
      <w:pPr>
        <w:pStyle w:val="a3"/>
        <w:bidi/>
        <w:ind w:firstLine="720"/>
        <w:rPr>
          <w:rtl/>
        </w:rPr>
      </w:pPr>
    </w:p>
    <w:p w14:paraId="2F7CA5FE" w14:textId="77777777" w:rsidR="001A32E4" w:rsidRDefault="00236FC9" w:rsidP="00EA3190">
      <w:pPr>
        <w:pStyle w:val="a3"/>
        <w:bidi/>
        <w:ind w:firstLine="720"/>
        <w:rPr>
          <w:rtl/>
        </w:rPr>
      </w:pPr>
      <w:r>
        <w:rPr>
          <w:rFonts w:hint="cs"/>
          <w:rtl/>
        </w:rPr>
        <w:t>הבעייה שמנסה לפתור המאמר היא מציאת כל סלי הפריטים הנתמכים גלובלית באחוז גבוה מ-</w:t>
      </w:r>
      <w:r>
        <w:t>k</w:t>
      </w:r>
      <w:r>
        <w:rPr>
          <w:rFonts w:hint="cs"/>
          <w:rtl/>
        </w:rPr>
        <w:t xml:space="preserve"> נתון כלשהו, תחת המגבלה שלא ניתן ליצר מאגר יחיד. המאמר מניח את שתי ההנחות הבאות: </w:t>
      </w:r>
      <w:r w:rsidR="001A32E4">
        <w:rPr>
          <w:rFonts w:hint="cs"/>
          <w:rtl/>
        </w:rPr>
        <w:t xml:space="preserve">אחידות המידע וקיומם של לפחות שלושה משתתפים. אחידות המידע </w:t>
      </w:r>
      <w:r w:rsidR="00EA3190">
        <w:rPr>
          <w:rFonts w:hint="cs"/>
          <w:rtl/>
        </w:rPr>
        <w:t>משמעה</w:t>
      </w:r>
      <w:r w:rsidR="001A32E4">
        <w:rPr>
          <w:rFonts w:hint="cs"/>
          <w:rtl/>
        </w:rPr>
        <w:t xml:space="preserve"> </w:t>
      </w:r>
      <w:r w:rsidR="00EA3190">
        <w:rPr>
          <w:rFonts w:hint="cs"/>
          <w:rtl/>
        </w:rPr>
        <w:t>ש</w:t>
      </w:r>
      <w:r w:rsidR="001A32E4">
        <w:rPr>
          <w:rFonts w:hint="cs"/>
          <w:rtl/>
        </w:rPr>
        <w:t xml:space="preserve">לכל האתרים יש סכמה זהה לשמירת המידע, אך לכל אתר יש רשומות שונות שאת המידע שלהן הוא שומר אצלו. </w:t>
      </w:r>
    </w:p>
    <w:p w14:paraId="2F7CA5FF" w14:textId="77777777" w:rsidR="001A32E4" w:rsidRDefault="001A32E4" w:rsidP="001A32E4">
      <w:pPr>
        <w:pStyle w:val="a3"/>
        <w:bidi/>
        <w:ind w:firstLine="720"/>
        <w:rPr>
          <w:rtl/>
        </w:rPr>
      </w:pPr>
      <w:r>
        <w:rPr>
          <w:rFonts w:hint="cs"/>
          <w:rtl/>
        </w:rPr>
        <w:t>מטרת הדרישה לשלושה משתתפים לפחות היא למנוע מצב בו יש חוק הקשר שנתמך בצורה גלובלית ולא נתמך אצל משתתף 1 ולכן משתתף 1 יכול להסיק כי הוא נתמך אצל משתתף 2.</w:t>
      </w:r>
    </w:p>
    <w:p w14:paraId="2F7CA600" w14:textId="77777777" w:rsidR="00AA4DF8" w:rsidRDefault="00B36131" w:rsidP="0000124A">
      <w:pPr>
        <w:pStyle w:val="a3"/>
        <w:bidi/>
        <w:ind w:firstLine="720"/>
        <w:rPr>
          <w:rtl/>
        </w:rPr>
      </w:pPr>
      <w:r>
        <w:rPr>
          <w:rFonts w:hint="cs"/>
          <w:rtl/>
        </w:rPr>
        <w:t xml:space="preserve">כדי למצוא את כל </w:t>
      </w:r>
      <w:r w:rsidR="00FE4199">
        <w:rPr>
          <w:rFonts w:hint="cs"/>
          <w:rtl/>
        </w:rPr>
        <w:t>סלי-הפריטים</w:t>
      </w:r>
      <w:r>
        <w:rPr>
          <w:rFonts w:hint="cs"/>
          <w:rtl/>
        </w:rPr>
        <w:t xml:space="preserve"> שנתמכים </w:t>
      </w:r>
      <w:r w:rsidR="00F975D5">
        <w:rPr>
          <w:rFonts w:hint="cs"/>
          <w:rtl/>
        </w:rPr>
        <w:t>גלובלית</w:t>
      </w:r>
      <w:r>
        <w:rPr>
          <w:rFonts w:hint="cs"/>
          <w:rtl/>
        </w:rPr>
        <w:t xml:space="preserve"> באחוז גבוה מ-</w:t>
      </w:r>
      <w:r>
        <w:t>k</w:t>
      </w:r>
      <w:r>
        <w:rPr>
          <w:rFonts w:eastAsiaTheme="minorEastAsia" w:hint="cs"/>
          <w:rtl/>
        </w:rPr>
        <w:t xml:space="preserve">, </w:t>
      </w:r>
      <w:r w:rsidR="001D2B18">
        <w:rPr>
          <w:rFonts w:eastAsiaTheme="minorEastAsia" w:hint="cs"/>
          <w:rtl/>
        </w:rPr>
        <w:t>כל אתר שולח את סלי-הפריטים שהתמיכה המקומית שלו בהם גדולה מ-</w:t>
      </w:r>
      <w:r w:rsidR="001D2B18">
        <w:rPr>
          <w:rFonts w:eastAsiaTheme="minorEastAsia"/>
        </w:rPr>
        <w:t>k%</w:t>
      </w:r>
      <w:r w:rsidR="001D2B18">
        <w:rPr>
          <w:rFonts w:eastAsiaTheme="minorEastAsia" w:hint="cs"/>
          <w:rtl/>
        </w:rPr>
        <w:t xml:space="preserve">. עבור כל סל-פריטים כזה, </w:t>
      </w:r>
      <w:r w:rsidR="001D2B18">
        <w:rPr>
          <w:rFonts w:hint="cs"/>
          <w:rtl/>
        </w:rPr>
        <w:t>בעזרת התמיכה המקומית של כל האתרים בסל-הפריטים,</w:t>
      </w:r>
      <w:r w:rsidR="001D2B18">
        <w:rPr>
          <w:rFonts w:eastAsiaTheme="minorEastAsia" w:hint="cs"/>
          <w:rtl/>
        </w:rPr>
        <w:t xml:space="preserve"> מתבצע חישוב התמיכה </w:t>
      </w:r>
      <w:r w:rsidR="001D2B18">
        <w:rPr>
          <w:rFonts w:hint="cs"/>
          <w:rtl/>
        </w:rPr>
        <w:t>הגלובלית ואומדן הביטחון</w:t>
      </w:r>
      <w:r w:rsidR="00EA3190">
        <w:rPr>
          <w:rFonts w:hint="cs"/>
          <w:rtl/>
        </w:rPr>
        <w:t xml:space="preserve"> (אופן החישוב מפורט בסעי</w:t>
      </w:r>
      <w:r w:rsidR="0000124A">
        <w:rPr>
          <w:rFonts w:hint="cs"/>
          <w:rtl/>
        </w:rPr>
        <w:t>פים 3.2.2 ו-</w:t>
      </w:r>
      <w:r w:rsidR="00EA3190">
        <w:rPr>
          <w:rFonts w:hint="cs"/>
          <w:rtl/>
        </w:rPr>
        <w:t>3.3)</w:t>
      </w:r>
      <w:r w:rsidR="001D2B18">
        <w:rPr>
          <w:rFonts w:hint="cs"/>
          <w:rtl/>
        </w:rPr>
        <w:t>.</w:t>
      </w:r>
    </w:p>
    <w:p w14:paraId="2F7CA601" w14:textId="77777777" w:rsidR="00987328" w:rsidRPr="001A29BC" w:rsidRDefault="00F114F8" w:rsidP="0000124A">
      <w:pPr>
        <w:pStyle w:val="a3"/>
        <w:bidi/>
        <w:ind w:firstLine="720"/>
        <w:rPr>
          <w:rtl/>
        </w:rPr>
      </w:pPr>
      <w:r>
        <w:rPr>
          <w:rFonts w:hint="cs"/>
          <w:rtl/>
        </w:rPr>
        <w:t>המאמר מציג פתרון</w:t>
      </w:r>
      <w:r w:rsidR="000D2451">
        <w:rPr>
          <w:rFonts w:hint="cs"/>
          <w:rtl/>
        </w:rPr>
        <w:t xml:space="preserve"> שמאפשר לצדדים ללמוד את התוצאות הכלליות בלי </w:t>
      </w:r>
      <w:r w:rsidR="00647083">
        <w:rPr>
          <w:rFonts w:hint="cs"/>
          <w:rtl/>
        </w:rPr>
        <w:t xml:space="preserve">ללמוד </w:t>
      </w:r>
      <w:r w:rsidR="000D2451">
        <w:rPr>
          <w:rFonts w:hint="cs"/>
          <w:rtl/>
        </w:rPr>
        <w:t xml:space="preserve">(כמעט) כלום על הנתונים של השותפים האחרים. העלות הנוספת של הפתרון </w:t>
      </w:r>
      <w:r w:rsidR="007C3D31">
        <w:rPr>
          <w:rFonts w:hint="cs"/>
          <w:rtl/>
        </w:rPr>
        <w:t>לינארית ביחס ל</w:t>
      </w:r>
      <w:r w:rsidR="00236FC9">
        <w:rPr>
          <w:rFonts w:hint="cs"/>
          <w:rtl/>
        </w:rPr>
        <w:t xml:space="preserve">מכפלת </w:t>
      </w:r>
      <w:r w:rsidR="007C3D31">
        <w:rPr>
          <w:rFonts w:hint="cs"/>
          <w:rtl/>
        </w:rPr>
        <w:t xml:space="preserve">מספר המשתתפים </w:t>
      </w:r>
      <w:r w:rsidR="00EA3190">
        <w:rPr>
          <w:rFonts w:hint="cs"/>
          <w:rtl/>
        </w:rPr>
        <w:t xml:space="preserve">וסכום </w:t>
      </w:r>
      <w:r w:rsidR="007C3D31">
        <w:rPr>
          <w:rFonts w:hint="cs"/>
          <w:rtl/>
        </w:rPr>
        <w:t>סלי-הפריטים שנתמכים מקומית</w:t>
      </w:r>
      <w:r w:rsidR="00EA3190">
        <w:rPr>
          <w:rFonts w:hint="cs"/>
          <w:rtl/>
        </w:rPr>
        <w:t xml:space="preserve"> (בכל המאגרים)</w:t>
      </w:r>
      <w:r w:rsidR="007C3D31">
        <w:rPr>
          <w:rFonts w:hint="cs"/>
          <w:rtl/>
        </w:rPr>
        <w:t>.</w:t>
      </w:r>
      <w:r>
        <w:rPr>
          <w:rFonts w:hint="cs"/>
          <w:rtl/>
        </w:rPr>
        <w:t xml:space="preserve"> </w:t>
      </w:r>
    </w:p>
    <w:p w14:paraId="2F7CA602" w14:textId="77777777" w:rsidR="003C6524" w:rsidRDefault="003C6524" w:rsidP="003C6524">
      <w:pPr>
        <w:pStyle w:val="a3"/>
        <w:bidi/>
        <w:ind w:left="792"/>
        <w:rPr>
          <w:u w:val="single"/>
        </w:rPr>
      </w:pPr>
    </w:p>
    <w:p w14:paraId="2F7CA603" w14:textId="77777777" w:rsidR="00586FC5" w:rsidRDefault="009123C5" w:rsidP="009970ED">
      <w:pPr>
        <w:pStyle w:val="a3"/>
        <w:numPr>
          <w:ilvl w:val="1"/>
          <w:numId w:val="1"/>
        </w:numPr>
        <w:bidi/>
        <w:rPr>
          <w:u w:val="single"/>
        </w:rPr>
      </w:pPr>
      <w:r>
        <w:rPr>
          <w:rFonts w:hint="cs"/>
          <w:u w:val="single"/>
          <w:rtl/>
        </w:rPr>
        <w:t>סקירת כריי</w:t>
      </w:r>
      <w:r w:rsidR="00690844">
        <w:rPr>
          <w:rFonts w:hint="cs"/>
          <w:u w:val="single"/>
          <w:rtl/>
        </w:rPr>
        <w:t>ה</w:t>
      </w:r>
      <w:r>
        <w:rPr>
          <w:rFonts w:hint="cs"/>
          <w:u w:val="single"/>
          <w:rtl/>
        </w:rPr>
        <w:t xml:space="preserve"> פרטית של </w:t>
      </w:r>
      <w:r w:rsidR="00BA0101">
        <w:rPr>
          <w:rFonts w:hint="cs"/>
          <w:u w:val="single"/>
          <w:rtl/>
        </w:rPr>
        <w:t>חוקי הקשר</w:t>
      </w:r>
    </w:p>
    <w:p w14:paraId="2F7CA604" w14:textId="77777777" w:rsidR="009123C5" w:rsidRDefault="001A7A20" w:rsidP="00881DA5">
      <w:pPr>
        <w:pStyle w:val="a3"/>
        <w:bidi/>
        <w:ind w:left="792"/>
        <w:rPr>
          <w:rtl/>
        </w:rPr>
      </w:pPr>
      <w:r w:rsidRPr="001A7A20">
        <w:rPr>
          <w:rFonts w:hint="cs"/>
          <w:rtl/>
        </w:rPr>
        <w:t xml:space="preserve">השיטה שמוצגת </w:t>
      </w:r>
      <w:r>
        <w:rPr>
          <w:rFonts w:hint="cs"/>
          <w:rtl/>
        </w:rPr>
        <w:t xml:space="preserve">במאמר מורכבת משני שלבים </w:t>
      </w:r>
      <w:r>
        <w:rPr>
          <w:rtl/>
        </w:rPr>
        <w:t>–</w:t>
      </w:r>
      <w:r>
        <w:rPr>
          <w:rFonts w:hint="cs"/>
          <w:rtl/>
        </w:rPr>
        <w:t xml:space="preserve"> הראשון, גילוי </w:t>
      </w:r>
      <w:r w:rsidR="006E2E70">
        <w:rPr>
          <w:rFonts w:hint="cs"/>
          <w:rtl/>
        </w:rPr>
        <w:t>ס</w:t>
      </w:r>
      <w:r w:rsidR="00814B3D">
        <w:rPr>
          <w:rFonts w:hint="cs"/>
          <w:rtl/>
        </w:rPr>
        <w:t>ל</w:t>
      </w:r>
      <w:r w:rsidR="006E2E70">
        <w:rPr>
          <w:rFonts w:hint="cs"/>
          <w:rtl/>
        </w:rPr>
        <w:t>י-הפריטים</w:t>
      </w:r>
      <w:r>
        <w:rPr>
          <w:rFonts w:hint="cs"/>
          <w:rtl/>
        </w:rPr>
        <w:t xml:space="preserve"> שנתמכים מקומית</w:t>
      </w:r>
      <w:r w:rsidR="00881DA5">
        <w:rPr>
          <w:rFonts w:hint="cs"/>
          <w:rtl/>
        </w:rPr>
        <w:t xml:space="preserve">. </w:t>
      </w:r>
      <w:r>
        <w:rPr>
          <w:rFonts w:hint="cs"/>
          <w:rtl/>
        </w:rPr>
        <w:t xml:space="preserve"> בשלב השני מוודאים </w:t>
      </w:r>
      <w:r w:rsidR="00647083">
        <w:rPr>
          <w:rFonts w:hint="cs"/>
          <w:rtl/>
        </w:rPr>
        <w:t>אילו</w:t>
      </w:r>
      <w:r>
        <w:rPr>
          <w:rFonts w:hint="cs"/>
          <w:rtl/>
        </w:rPr>
        <w:t xml:space="preserve"> מ</w:t>
      </w:r>
      <w:r w:rsidR="00814B3D">
        <w:rPr>
          <w:rFonts w:hint="cs"/>
          <w:rtl/>
        </w:rPr>
        <w:t>סלי-הפריטים</w:t>
      </w:r>
      <w:r>
        <w:rPr>
          <w:rFonts w:hint="cs"/>
          <w:rtl/>
        </w:rPr>
        <w:t xml:space="preserve"> שהועלו בשלב הראשון נתמכים </w:t>
      </w:r>
      <w:r w:rsidR="00F975D5">
        <w:rPr>
          <w:rFonts w:hint="cs"/>
          <w:rtl/>
        </w:rPr>
        <w:t>גלובלית</w:t>
      </w:r>
      <w:r>
        <w:rPr>
          <w:rFonts w:hint="cs"/>
          <w:rtl/>
        </w:rPr>
        <w:t>.</w:t>
      </w:r>
    </w:p>
    <w:p w14:paraId="2F7CA605" w14:textId="77777777" w:rsidR="00C0205E" w:rsidRDefault="00C0205E" w:rsidP="00D4457A">
      <w:pPr>
        <w:pStyle w:val="a3"/>
        <w:bidi/>
        <w:ind w:firstLine="720"/>
        <w:rPr>
          <w:rtl/>
        </w:rPr>
      </w:pPr>
      <w:r>
        <w:rPr>
          <w:rFonts w:hint="cs"/>
          <w:rtl/>
        </w:rPr>
        <w:t xml:space="preserve">השלב הראשון משתמש בהצפנה </w:t>
      </w:r>
      <w:r w:rsidR="00BE766E">
        <w:rPr>
          <w:rFonts w:hint="cs"/>
          <w:rtl/>
        </w:rPr>
        <w:t>קומוטטיבי</w:t>
      </w:r>
      <w:r w:rsidR="001E7E7F">
        <w:rPr>
          <w:rFonts w:hint="cs"/>
          <w:rtl/>
        </w:rPr>
        <w:t>ת</w:t>
      </w:r>
      <w:r>
        <w:rPr>
          <w:rFonts w:hint="cs"/>
          <w:rtl/>
        </w:rPr>
        <w:t xml:space="preserve"> </w:t>
      </w:r>
      <w:r w:rsidR="00BB6FAB">
        <w:rPr>
          <w:rFonts w:hint="cs"/>
          <w:rtl/>
        </w:rPr>
        <w:t>(מוסבר בסעיף 2.3)</w:t>
      </w:r>
      <w:r w:rsidR="001D3188">
        <w:rPr>
          <w:rFonts w:hint="cs"/>
          <w:rtl/>
        </w:rPr>
        <w:t xml:space="preserve">. כל אתר מצפין את </w:t>
      </w:r>
      <w:r w:rsidR="00814B3D">
        <w:rPr>
          <w:rFonts w:hint="cs"/>
          <w:rtl/>
        </w:rPr>
        <w:t>סלי-הפריטים</w:t>
      </w:r>
      <w:r w:rsidR="001D0D33">
        <w:rPr>
          <w:rFonts w:hint="cs"/>
          <w:rtl/>
        </w:rPr>
        <w:t xml:space="preserve"> </w:t>
      </w:r>
      <w:r w:rsidR="00647083">
        <w:rPr>
          <w:rFonts w:hint="cs"/>
          <w:rtl/>
        </w:rPr>
        <w:t xml:space="preserve">בהם הוא תומך </w:t>
      </w:r>
      <w:r w:rsidR="001D3188">
        <w:rPr>
          <w:rFonts w:hint="cs"/>
          <w:rtl/>
        </w:rPr>
        <w:t>מקומית. המידע המוצפן מועבר בין כל האתרים כך שכל אתר מצפין פעם אחת את כל המידע. לבסוף</w:t>
      </w:r>
      <w:r w:rsidR="00647083">
        <w:rPr>
          <w:rFonts w:hint="cs"/>
          <w:rtl/>
        </w:rPr>
        <w:t>,</w:t>
      </w:r>
      <w:r w:rsidR="001D3188">
        <w:rPr>
          <w:rFonts w:hint="cs"/>
          <w:rtl/>
        </w:rPr>
        <w:t xml:space="preserve"> מתקבל מאגר של מידע מוצפן שכולל את כל </w:t>
      </w:r>
      <w:r w:rsidR="00814B3D">
        <w:rPr>
          <w:rFonts w:hint="cs"/>
          <w:rtl/>
        </w:rPr>
        <w:t>סלי-הפריטים</w:t>
      </w:r>
      <w:r w:rsidR="001D3188">
        <w:rPr>
          <w:rFonts w:hint="cs"/>
          <w:rtl/>
        </w:rPr>
        <w:t xml:space="preserve"> שנתמכים מקומית. </w:t>
      </w:r>
      <w:r w:rsidR="000B3ADD">
        <w:rPr>
          <w:rFonts w:hint="cs"/>
          <w:rtl/>
        </w:rPr>
        <w:t>מבוצעת הסרה של כפילויות</w:t>
      </w:r>
      <w:r w:rsidR="00647083">
        <w:rPr>
          <w:rFonts w:hint="cs"/>
          <w:rtl/>
        </w:rPr>
        <w:t>, כך ש</w:t>
      </w:r>
      <w:r w:rsidR="000B3ADD">
        <w:rPr>
          <w:rFonts w:hint="cs"/>
          <w:rtl/>
        </w:rPr>
        <w:t xml:space="preserve">נשארים </w:t>
      </w:r>
      <w:r w:rsidR="00814B3D">
        <w:rPr>
          <w:rFonts w:hint="cs"/>
          <w:rtl/>
        </w:rPr>
        <w:t>סלי-הפריטים</w:t>
      </w:r>
      <w:r w:rsidR="000B3ADD">
        <w:rPr>
          <w:rFonts w:hint="cs"/>
          <w:rtl/>
        </w:rPr>
        <w:t xml:space="preserve"> המוצפנים שמועמדים לבחינה</w:t>
      </w:r>
      <w:r w:rsidR="00C71E9A">
        <w:rPr>
          <w:rFonts w:hint="cs"/>
          <w:rtl/>
        </w:rPr>
        <w:t xml:space="preserve"> עבור</w:t>
      </w:r>
      <w:r w:rsidR="000B3ADD">
        <w:rPr>
          <w:rFonts w:hint="cs"/>
          <w:rtl/>
        </w:rPr>
        <w:t xml:space="preserve"> </w:t>
      </w:r>
      <w:r w:rsidR="00647083">
        <w:rPr>
          <w:rFonts w:hint="cs"/>
          <w:rtl/>
        </w:rPr>
        <w:t>תמיכה</w:t>
      </w:r>
      <w:r w:rsidR="000B3ADD">
        <w:rPr>
          <w:rFonts w:hint="cs"/>
          <w:rtl/>
        </w:rPr>
        <w:t xml:space="preserve"> </w:t>
      </w:r>
      <w:r w:rsidR="001D0D33">
        <w:rPr>
          <w:rFonts w:hint="cs"/>
          <w:rtl/>
        </w:rPr>
        <w:t>גלובלית</w:t>
      </w:r>
      <w:r w:rsidR="000B3ADD">
        <w:rPr>
          <w:rFonts w:hint="cs"/>
          <w:rtl/>
        </w:rPr>
        <w:t xml:space="preserve">. </w:t>
      </w:r>
      <w:r w:rsidR="00814B3D">
        <w:rPr>
          <w:rFonts w:hint="cs"/>
          <w:rtl/>
        </w:rPr>
        <w:t xml:space="preserve">סלי-הפריטים </w:t>
      </w:r>
      <w:r w:rsidR="000B3ADD">
        <w:rPr>
          <w:rFonts w:hint="cs"/>
          <w:rtl/>
        </w:rPr>
        <w:t xml:space="preserve">האלו עוברים, שוב, בין כל האתרים שהפעם מפענחים את המידע. בסוף התהליך מתקבלת קבוצת </w:t>
      </w:r>
      <w:r w:rsidR="00814B3D">
        <w:rPr>
          <w:rFonts w:hint="cs"/>
          <w:rtl/>
        </w:rPr>
        <w:t xml:space="preserve">סלי-פריטים </w:t>
      </w:r>
      <w:r w:rsidR="000B3ADD">
        <w:rPr>
          <w:rFonts w:hint="cs"/>
          <w:rtl/>
        </w:rPr>
        <w:t>לבדיקה.</w:t>
      </w:r>
    </w:p>
    <w:p w14:paraId="2F7CA606" w14:textId="77777777" w:rsidR="00BC5C60" w:rsidRPr="001A7A20" w:rsidRDefault="003819B4" w:rsidP="001A29BC">
      <w:pPr>
        <w:pStyle w:val="a3"/>
        <w:bidi/>
        <w:ind w:firstLine="720"/>
        <w:rPr>
          <w:rtl/>
        </w:rPr>
      </w:pPr>
      <w:r>
        <w:rPr>
          <w:rFonts w:hint="cs"/>
          <w:rtl/>
        </w:rPr>
        <w:t>ב</w:t>
      </w:r>
      <w:r w:rsidR="000B3ADD">
        <w:rPr>
          <w:rFonts w:hint="cs"/>
          <w:rtl/>
        </w:rPr>
        <w:t>שלב השני</w:t>
      </w:r>
      <w:r>
        <w:rPr>
          <w:rFonts w:hint="cs"/>
          <w:rtl/>
        </w:rPr>
        <w:t>,</w:t>
      </w:r>
      <w:r w:rsidR="000B3ADD">
        <w:rPr>
          <w:rFonts w:hint="cs"/>
          <w:rtl/>
        </w:rPr>
        <w:t xml:space="preserve"> </w:t>
      </w:r>
      <w:r>
        <w:rPr>
          <w:rFonts w:hint="cs"/>
          <w:rtl/>
        </w:rPr>
        <w:t xml:space="preserve">כל </w:t>
      </w:r>
      <w:r w:rsidR="00814B3D">
        <w:rPr>
          <w:rFonts w:hint="cs"/>
          <w:rtl/>
        </w:rPr>
        <w:t>סל-פריטים</w:t>
      </w:r>
      <w:r>
        <w:rPr>
          <w:rFonts w:hint="cs"/>
          <w:rtl/>
        </w:rPr>
        <w:t xml:space="preserve"> שמועמד להיות </w:t>
      </w:r>
      <w:r w:rsidR="00814B3D">
        <w:rPr>
          <w:rFonts w:hint="cs"/>
          <w:rtl/>
        </w:rPr>
        <w:t xml:space="preserve">סל-פריטים </w:t>
      </w:r>
      <w:r>
        <w:rPr>
          <w:rFonts w:hint="cs"/>
          <w:rtl/>
        </w:rPr>
        <w:t xml:space="preserve">עם תמיכה </w:t>
      </w:r>
      <w:r w:rsidR="00F975D5">
        <w:rPr>
          <w:rFonts w:hint="cs"/>
          <w:rtl/>
        </w:rPr>
        <w:t>גלובלית</w:t>
      </w:r>
      <w:r>
        <w:rPr>
          <w:rFonts w:hint="cs"/>
          <w:rtl/>
        </w:rPr>
        <w:t xml:space="preserve"> נבדק לתמיכה </w:t>
      </w:r>
      <w:r w:rsidR="00F975D5">
        <w:rPr>
          <w:rFonts w:hint="cs"/>
          <w:rtl/>
        </w:rPr>
        <w:t>גלובלית</w:t>
      </w:r>
      <w:r>
        <w:rPr>
          <w:rFonts w:hint="cs"/>
          <w:rtl/>
        </w:rPr>
        <w:t xml:space="preserve">. </w:t>
      </w:r>
      <w:r w:rsidR="00BC5C60">
        <w:rPr>
          <w:rFonts w:hint="cs"/>
          <w:rtl/>
        </w:rPr>
        <w:t>דוגמה לתהליך הבדיקה ניתן לראות באיור 1.</w:t>
      </w:r>
      <w:r w:rsidR="000A13B0">
        <w:rPr>
          <w:rFonts w:hint="cs"/>
          <w:rtl/>
        </w:rPr>
        <w:t xml:space="preserve"> עבור על כל </w:t>
      </w:r>
      <w:r w:rsidR="00814B3D">
        <w:rPr>
          <w:rFonts w:hint="cs"/>
          <w:rtl/>
        </w:rPr>
        <w:t xml:space="preserve">סל-פריטים </w:t>
      </w:r>
      <w:r w:rsidR="000A13B0">
        <w:rPr>
          <w:rFonts w:hint="cs"/>
          <w:rtl/>
        </w:rPr>
        <w:t xml:space="preserve">שנבדק, כל אתר מחשב את התמיכה שלו </w:t>
      </w:r>
      <w:r w:rsidR="00814B3D">
        <w:rPr>
          <w:rFonts w:hint="cs"/>
          <w:rtl/>
        </w:rPr>
        <w:t>בסל-</w:t>
      </w:r>
      <w:r w:rsidR="00313211">
        <w:rPr>
          <w:rFonts w:hint="cs"/>
          <w:rtl/>
        </w:rPr>
        <w:t>ה</w:t>
      </w:r>
      <w:r w:rsidR="00814B3D">
        <w:rPr>
          <w:rFonts w:hint="cs"/>
          <w:rtl/>
        </w:rPr>
        <w:t>פריטים</w:t>
      </w:r>
      <w:r w:rsidR="000A13B0">
        <w:rPr>
          <w:rFonts w:hint="cs"/>
          <w:rtl/>
        </w:rPr>
        <w:t>.</w:t>
      </w:r>
      <w:r w:rsidR="00C87A52">
        <w:rPr>
          <w:rFonts w:hint="cs"/>
          <w:rtl/>
        </w:rPr>
        <w:t xml:space="preserve"> לאחר מכן, בוחר האתר הראשון ערך אקראי וסודי כלשהו </w:t>
      </w:r>
      <w:r w:rsidR="00C87A52">
        <w:t>R</w:t>
      </w:r>
      <w:r w:rsidR="00C87A52">
        <w:rPr>
          <w:rFonts w:hint="cs"/>
          <w:rtl/>
        </w:rPr>
        <w:t xml:space="preserve"> ומוסיף ל-</w:t>
      </w:r>
      <w:r w:rsidR="00C87A52">
        <w:rPr>
          <w:rFonts w:hint="cs"/>
        </w:rPr>
        <w:t>R</w:t>
      </w:r>
      <w:r w:rsidR="00C87A52">
        <w:rPr>
          <w:rFonts w:hint="cs"/>
          <w:rtl/>
        </w:rPr>
        <w:t xml:space="preserve"> א</w:t>
      </w:r>
      <w:r w:rsidR="00950E5D">
        <w:rPr>
          <w:rFonts w:hint="cs"/>
          <w:rtl/>
        </w:rPr>
        <w:t xml:space="preserve">ת ההפרש בין ערך התמיכה המקומית </w:t>
      </w:r>
      <w:r w:rsidR="00313211">
        <w:rPr>
          <w:rFonts w:hint="cs"/>
          <w:rtl/>
        </w:rPr>
        <w:t>ב</w:t>
      </w:r>
      <w:r w:rsidR="00950E5D">
        <w:rPr>
          <w:rFonts w:hint="cs"/>
          <w:rtl/>
        </w:rPr>
        <w:t>סל-פריטים</w:t>
      </w:r>
      <w:r w:rsidR="00C87A52">
        <w:rPr>
          <w:rFonts w:hint="cs"/>
          <w:rtl/>
        </w:rPr>
        <w:t xml:space="preserve"> לסף שהוגדר עבור תמיכה </w:t>
      </w:r>
      <w:r w:rsidR="00F975D5">
        <w:rPr>
          <w:rFonts w:hint="cs"/>
          <w:rtl/>
        </w:rPr>
        <w:t>גלובלית</w:t>
      </w:r>
      <w:r w:rsidR="00C87A52">
        <w:rPr>
          <w:rFonts w:hint="cs"/>
          <w:rtl/>
        </w:rPr>
        <w:t>. האתר הראשון מעביר את הערך שיצא לאתר השני שמבצע חישוב זהה ומעביר לאתר הבא (וכך הלאה לאתרים הבאים). כשהאתר האחרון מסיים לבצע את החישוב, מתבצעת השוואה בין ה-</w:t>
      </w:r>
      <w:r w:rsidR="00C87A52">
        <w:rPr>
          <w:rFonts w:hint="cs"/>
        </w:rPr>
        <w:t>R</w:t>
      </w:r>
      <w:r w:rsidR="00C87A52">
        <w:rPr>
          <w:rFonts w:hint="cs"/>
          <w:rtl/>
        </w:rPr>
        <w:t xml:space="preserve"> שבחר האתר הראשון לבין </w:t>
      </w:r>
      <w:r w:rsidR="00C87A52">
        <w:rPr>
          <w:rFonts w:hint="cs"/>
          <w:rtl/>
        </w:rPr>
        <w:lastRenderedPageBreak/>
        <w:t>התוצאה שהתקבלה. אם הערך שהתקבל קטן מ-</w:t>
      </w:r>
      <w:r w:rsidR="00C87A52">
        <w:rPr>
          <w:rFonts w:hint="cs"/>
        </w:rPr>
        <w:t>R</w:t>
      </w:r>
      <w:r w:rsidR="00C87A52">
        <w:rPr>
          <w:rFonts w:hint="cs"/>
          <w:rtl/>
        </w:rPr>
        <w:t xml:space="preserve"> אז </w:t>
      </w:r>
      <w:r w:rsidR="00950E5D">
        <w:rPr>
          <w:rFonts w:hint="cs"/>
          <w:rtl/>
        </w:rPr>
        <w:t>סל-</w:t>
      </w:r>
      <w:r w:rsidR="004D61DD">
        <w:rPr>
          <w:rFonts w:hint="cs"/>
          <w:rtl/>
        </w:rPr>
        <w:t>ה</w:t>
      </w:r>
      <w:r w:rsidR="00950E5D">
        <w:rPr>
          <w:rFonts w:hint="cs"/>
          <w:rtl/>
        </w:rPr>
        <w:t>פריטים</w:t>
      </w:r>
      <w:r w:rsidR="00C87A52">
        <w:rPr>
          <w:rFonts w:hint="cs"/>
          <w:rtl/>
        </w:rPr>
        <w:t xml:space="preserve"> לא נתמך </w:t>
      </w:r>
      <w:r w:rsidR="00F975D5">
        <w:rPr>
          <w:rFonts w:hint="cs"/>
          <w:rtl/>
        </w:rPr>
        <w:t>גלובלית</w:t>
      </w:r>
      <w:r w:rsidR="00C87A52">
        <w:rPr>
          <w:rFonts w:hint="cs"/>
          <w:rtl/>
        </w:rPr>
        <w:t>, אח</w:t>
      </w:r>
      <w:r w:rsidR="0037189E">
        <w:rPr>
          <w:rFonts w:hint="cs"/>
          <w:rtl/>
        </w:rPr>
        <w:t>ר</w:t>
      </w:r>
      <w:r w:rsidR="00C87A52">
        <w:rPr>
          <w:rFonts w:hint="cs"/>
          <w:rtl/>
        </w:rPr>
        <w:t>ת</w:t>
      </w:r>
      <w:r w:rsidR="0037189E">
        <w:rPr>
          <w:rFonts w:hint="cs"/>
          <w:rtl/>
        </w:rPr>
        <w:t>,</w:t>
      </w:r>
      <w:r w:rsidR="00C87A52">
        <w:rPr>
          <w:rFonts w:hint="cs"/>
          <w:rtl/>
        </w:rPr>
        <w:t xml:space="preserve"> </w:t>
      </w:r>
      <w:r w:rsidR="004D61DD">
        <w:rPr>
          <w:rFonts w:hint="cs"/>
          <w:rtl/>
        </w:rPr>
        <w:t>סל-הפריטים</w:t>
      </w:r>
      <w:r w:rsidR="00C87A52">
        <w:rPr>
          <w:rFonts w:hint="cs"/>
          <w:rtl/>
        </w:rPr>
        <w:t xml:space="preserve"> נתמך </w:t>
      </w:r>
      <w:r w:rsidR="00F975D5">
        <w:rPr>
          <w:rFonts w:hint="cs"/>
          <w:rtl/>
        </w:rPr>
        <w:t>גלובלית</w:t>
      </w:r>
      <w:r w:rsidR="00C87A52">
        <w:rPr>
          <w:rFonts w:hint="cs"/>
          <w:rtl/>
        </w:rPr>
        <w:t>.</w:t>
      </w:r>
    </w:p>
    <w:p w14:paraId="2F7CA607" w14:textId="77777777" w:rsidR="00586FC5" w:rsidRPr="00B051B1" w:rsidRDefault="00B46B87" w:rsidP="000A13B0">
      <w:pPr>
        <w:pStyle w:val="a3"/>
        <w:bidi/>
      </w:pPr>
      <w:r>
        <w:rPr>
          <w:noProof/>
        </w:rPr>
        <w:drawing>
          <wp:anchor distT="0" distB="0" distL="114300" distR="114300" simplePos="0" relativeHeight="251658240" behindDoc="1" locked="0" layoutInCell="1" allowOverlap="1" wp14:anchorId="2F7CA679" wp14:editId="2F7CA67A">
            <wp:simplePos x="0" y="0"/>
            <wp:positionH relativeFrom="column">
              <wp:posOffset>1871345</wp:posOffset>
            </wp:positionH>
            <wp:positionV relativeFrom="paragraph">
              <wp:posOffset>36195</wp:posOffset>
            </wp:positionV>
            <wp:extent cx="2294255" cy="1701165"/>
            <wp:effectExtent l="19050" t="0" r="0" b="0"/>
            <wp:wrapTight wrapText="bothSides">
              <wp:wrapPolygon edited="0">
                <wp:start x="-179" y="0"/>
                <wp:lineTo x="-179" y="21286"/>
                <wp:lineTo x="21522" y="21286"/>
                <wp:lineTo x="21522" y="0"/>
                <wp:lineTo x="-179" y="0"/>
              </wp:wrapPolygon>
            </wp:wrapTight>
            <wp:docPr id="1" name="Picture 1" descr="C:\Users\nadav\Desktop\אופ\2015ב\סמינר\איור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av\Desktop\אופ\2015ב\סמינר\איור 1.png"/>
                    <pic:cNvPicPr>
                      <a:picLocks noChangeAspect="1" noChangeArrowheads="1"/>
                    </pic:cNvPicPr>
                  </pic:nvPicPr>
                  <pic:blipFill>
                    <a:blip r:embed="rId12" cstate="print"/>
                    <a:srcRect/>
                    <a:stretch>
                      <a:fillRect/>
                    </a:stretch>
                  </pic:blipFill>
                  <pic:spPr bwMode="auto">
                    <a:xfrm>
                      <a:off x="0" y="0"/>
                      <a:ext cx="2294255" cy="1701165"/>
                    </a:xfrm>
                    <a:prstGeom prst="rect">
                      <a:avLst/>
                    </a:prstGeom>
                    <a:noFill/>
                    <a:ln w="9525">
                      <a:noFill/>
                      <a:miter lim="800000"/>
                      <a:headEnd/>
                      <a:tailEnd/>
                    </a:ln>
                  </pic:spPr>
                </pic:pic>
              </a:graphicData>
            </a:graphic>
          </wp:anchor>
        </w:drawing>
      </w:r>
    </w:p>
    <w:p w14:paraId="2F7CA608" w14:textId="77777777" w:rsidR="00B46B87" w:rsidRDefault="00B46B87" w:rsidP="00B46B87">
      <w:pPr>
        <w:pStyle w:val="a3"/>
        <w:bidi/>
        <w:ind w:left="360"/>
        <w:rPr>
          <w:u w:val="single"/>
        </w:rPr>
      </w:pPr>
    </w:p>
    <w:p w14:paraId="2F7CA609" w14:textId="77777777" w:rsidR="00B46B87" w:rsidRDefault="00B46B87" w:rsidP="00B46B87">
      <w:pPr>
        <w:pStyle w:val="a3"/>
        <w:bidi/>
        <w:ind w:left="360"/>
        <w:rPr>
          <w:u w:val="single"/>
        </w:rPr>
      </w:pPr>
    </w:p>
    <w:p w14:paraId="2F7CA60A" w14:textId="77777777" w:rsidR="00B46B87" w:rsidRDefault="00B46B87" w:rsidP="00B46B87">
      <w:pPr>
        <w:pStyle w:val="a3"/>
        <w:bidi/>
        <w:ind w:left="360"/>
        <w:rPr>
          <w:u w:val="single"/>
        </w:rPr>
      </w:pPr>
    </w:p>
    <w:p w14:paraId="2F7CA60B" w14:textId="77777777" w:rsidR="00B46B87" w:rsidRDefault="00B46B87" w:rsidP="00B46B87">
      <w:pPr>
        <w:pStyle w:val="a3"/>
        <w:bidi/>
        <w:ind w:left="360"/>
        <w:rPr>
          <w:u w:val="single"/>
        </w:rPr>
      </w:pPr>
    </w:p>
    <w:p w14:paraId="2F7CA60C" w14:textId="77777777" w:rsidR="00B46B87" w:rsidRDefault="00B46B87" w:rsidP="00B46B87">
      <w:pPr>
        <w:pStyle w:val="a3"/>
        <w:bidi/>
        <w:ind w:left="360"/>
        <w:rPr>
          <w:u w:val="single"/>
        </w:rPr>
      </w:pPr>
    </w:p>
    <w:p w14:paraId="2F7CA60D" w14:textId="77777777" w:rsidR="00B46B87" w:rsidRDefault="00B46B87" w:rsidP="00B46B87">
      <w:pPr>
        <w:pStyle w:val="a3"/>
        <w:bidi/>
        <w:ind w:left="360"/>
        <w:rPr>
          <w:u w:val="single"/>
        </w:rPr>
      </w:pPr>
    </w:p>
    <w:p w14:paraId="2F7CA60E" w14:textId="77777777" w:rsidR="00B46B87" w:rsidRDefault="00B46B87" w:rsidP="00B46B87">
      <w:pPr>
        <w:pStyle w:val="a3"/>
        <w:bidi/>
        <w:ind w:left="360"/>
        <w:rPr>
          <w:u w:val="single"/>
        </w:rPr>
      </w:pPr>
    </w:p>
    <w:p w14:paraId="2F7CA60F" w14:textId="77777777" w:rsidR="00B46B87" w:rsidRDefault="00B46B87" w:rsidP="00B46B87">
      <w:pPr>
        <w:pStyle w:val="a3"/>
        <w:bidi/>
        <w:ind w:left="360"/>
        <w:rPr>
          <w:u w:val="single"/>
        </w:rPr>
      </w:pPr>
    </w:p>
    <w:p w14:paraId="2F7CA610" w14:textId="4366D32C" w:rsidR="00B46B87" w:rsidRDefault="00A42326" w:rsidP="00B46B87">
      <w:pPr>
        <w:pStyle w:val="a3"/>
        <w:bidi/>
        <w:ind w:left="360"/>
        <w:rPr>
          <w:u w:val="single"/>
        </w:rPr>
      </w:pPr>
      <w:r>
        <w:rPr>
          <w:noProof/>
          <w:u w:val="single"/>
        </w:rPr>
        <mc:AlternateContent>
          <mc:Choice Requires="wps">
            <w:drawing>
              <wp:anchor distT="0" distB="0" distL="114300" distR="114300" simplePos="0" relativeHeight="251660288" behindDoc="0" locked="0" layoutInCell="1" allowOverlap="1" wp14:anchorId="2F7CA67B" wp14:editId="4A29DF42">
                <wp:simplePos x="0" y="0"/>
                <wp:positionH relativeFrom="column">
                  <wp:posOffset>1132840</wp:posOffset>
                </wp:positionH>
                <wp:positionV relativeFrom="paragraph">
                  <wp:posOffset>36195</wp:posOffset>
                </wp:positionV>
                <wp:extent cx="3486785" cy="225425"/>
                <wp:effectExtent l="0" t="0" r="0" b="31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CA68D" w14:textId="77777777" w:rsidR="00DD5A9F" w:rsidRPr="000A13B0" w:rsidRDefault="00DD5A9F" w:rsidP="00313211">
                            <w:pPr>
                              <w:bidi/>
                              <w:jc w:val="center"/>
                              <w:rPr>
                                <w:sz w:val="18"/>
                                <w:szCs w:val="18"/>
                              </w:rPr>
                            </w:pPr>
                            <w:r w:rsidRPr="00C51E2C">
                              <w:rPr>
                                <w:rFonts w:hint="cs"/>
                                <w:b/>
                                <w:bCs/>
                                <w:sz w:val="18"/>
                                <w:szCs w:val="18"/>
                                <w:rtl/>
                              </w:rPr>
                              <w:t>איור 1</w:t>
                            </w:r>
                            <w:r w:rsidRPr="000A13B0">
                              <w:rPr>
                                <w:rFonts w:hint="cs"/>
                                <w:sz w:val="18"/>
                                <w:szCs w:val="18"/>
                                <w:rtl/>
                              </w:rPr>
                              <w:t xml:space="preserve">: בדיקה לתמיכה </w:t>
                            </w:r>
                            <w:r>
                              <w:rPr>
                                <w:rFonts w:hint="cs"/>
                                <w:sz w:val="18"/>
                                <w:szCs w:val="18"/>
                                <w:rtl/>
                              </w:rPr>
                              <w:t>גלובלית של סל-פריטים עבור סף של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89.2pt;margin-top:2.85pt;width:274.55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" stroked="f">
                <v:textbox>
                  <w:txbxContent>
                    <w:p w14:paraId="2F7CA68D" w14:textId="77777777" w:rsidR="00DD5A9F" w:rsidRPr="000A13B0" w:rsidRDefault="00DD5A9F" w:rsidP="00313211">
                      <w:pPr>
                        <w:bidi/>
                        <w:jc w:val="center"/>
                        <w:rPr>
                          <w:sz w:val="18"/>
                          <w:szCs w:val="18"/>
                        </w:rPr>
                      </w:pPr>
                      <w:r w:rsidRPr="00C51E2C">
                        <w:rPr>
                          <w:rFonts w:hint="cs"/>
                          <w:b/>
                          <w:bCs/>
                          <w:sz w:val="18"/>
                          <w:szCs w:val="18"/>
                          <w:rtl/>
                        </w:rPr>
                        <w:t>איור 1</w:t>
                      </w:r>
                      <w:r w:rsidRPr="000A13B0">
                        <w:rPr>
                          <w:rFonts w:hint="cs"/>
                          <w:sz w:val="18"/>
                          <w:szCs w:val="18"/>
                          <w:rtl/>
                        </w:rPr>
                        <w:t xml:space="preserve">: בדיקה לתמיכה </w:t>
                      </w:r>
                      <w:r>
                        <w:rPr>
                          <w:rFonts w:hint="cs"/>
                          <w:sz w:val="18"/>
                          <w:szCs w:val="18"/>
                          <w:rtl/>
                        </w:rPr>
                        <w:t>גלובלית של סל-פריטים עבור סף של 5%</w:t>
                      </w:r>
                    </w:p>
                  </w:txbxContent>
                </v:textbox>
              </v:shape>
            </w:pict>
          </mc:Fallback>
        </mc:AlternateContent>
      </w:r>
    </w:p>
    <w:p w14:paraId="2F7CA611" w14:textId="77777777" w:rsidR="00B46B87" w:rsidRDefault="00B46B87" w:rsidP="00B46B87">
      <w:pPr>
        <w:pStyle w:val="a3"/>
        <w:bidi/>
        <w:ind w:left="360"/>
        <w:rPr>
          <w:u w:val="single"/>
        </w:rPr>
      </w:pPr>
    </w:p>
    <w:p w14:paraId="2F7CA612" w14:textId="77777777" w:rsidR="00B051B1" w:rsidRDefault="00095E1E" w:rsidP="00C51E2C">
      <w:pPr>
        <w:pStyle w:val="a3"/>
        <w:numPr>
          <w:ilvl w:val="0"/>
          <w:numId w:val="1"/>
        </w:numPr>
        <w:bidi/>
        <w:rPr>
          <w:u w:val="single"/>
        </w:rPr>
      </w:pPr>
      <w:r>
        <w:rPr>
          <w:rFonts w:hint="cs"/>
          <w:u w:val="single"/>
          <w:rtl/>
        </w:rPr>
        <w:t>רקע ועבוד</w:t>
      </w:r>
      <w:r w:rsidR="00C51E2C">
        <w:rPr>
          <w:rFonts w:hint="cs"/>
          <w:u w:val="single"/>
          <w:rtl/>
        </w:rPr>
        <w:t>ות</w:t>
      </w:r>
      <w:r w:rsidR="00F44FE2">
        <w:rPr>
          <w:rFonts w:hint="cs"/>
          <w:u w:val="single"/>
          <w:rtl/>
        </w:rPr>
        <w:t xml:space="preserve"> קשורות</w:t>
      </w:r>
    </w:p>
    <w:p w14:paraId="2F7CA613" w14:textId="77777777" w:rsidR="00BC5C60" w:rsidRDefault="00881DA5" w:rsidP="002A3E1B">
      <w:pPr>
        <w:pStyle w:val="a3"/>
        <w:bidi/>
        <w:rPr>
          <w:rtl/>
        </w:rPr>
      </w:pPr>
      <w:r w:rsidRPr="00CC6C92">
        <w:rPr>
          <w:rFonts w:hint="cs"/>
          <w:rtl/>
        </w:rPr>
        <w:t xml:space="preserve">ישנן </w:t>
      </w:r>
      <w:r w:rsidR="00C51E2C" w:rsidRPr="00CC6C92">
        <w:rPr>
          <w:rFonts w:hint="cs"/>
          <w:rtl/>
        </w:rPr>
        <w:t xml:space="preserve">מספר </w:t>
      </w:r>
      <w:r w:rsidRPr="00CC6C92">
        <w:rPr>
          <w:rFonts w:hint="cs"/>
          <w:rtl/>
        </w:rPr>
        <w:t xml:space="preserve">עבודות קודמות </w:t>
      </w:r>
      <w:r w:rsidR="00C51E2C" w:rsidRPr="00CC6C92">
        <w:rPr>
          <w:rFonts w:hint="cs"/>
          <w:rtl/>
        </w:rPr>
        <w:t xml:space="preserve">בתחום כריית מידע תוך שמירה על פרטיות </w:t>
      </w:r>
      <w:r w:rsidR="00B46902" w:rsidRPr="00CC6C92">
        <w:rPr>
          <w:rFonts w:hint="cs"/>
          <w:rtl/>
        </w:rPr>
        <w:t>ה</w:t>
      </w:r>
      <w:r w:rsidR="00C51E2C" w:rsidRPr="00CC6C92">
        <w:rPr>
          <w:rFonts w:hint="cs"/>
          <w:rtl/>
        </w:rPr>
        <w:t>מידע</w:t>
      </w:r>
      <w:r w:rsidR="002A3E1B" w:rsidRPr="00CC6C92">
        <w:rPr>
          <w:rFonts w:hint="cs"/>
          <w:rtl/>
        </w:rPr>
        <w:t xml:space="preserve"> [3]</w:t>
      </w:r>
      <w:r w:rsidR="00C51E2C" w:rsidRPr="00CC6C92">
        <w:rPr>
          <w:rFonts w:hint="cs"/>
          <w:rtl/>
        </w:rPr>
        <w:t xml:space="preserve">. </w:t>
      </w:r>
      <w:r w:rsidRPr="00CC6C92">
        <w:rPr>
          <w:rFonts w:hint="cs"/>
          <w:rtl/>
        </w:rPr>
        <w:t xml:space="preserve">בעבודות אלו </w:t>
      </w:r>
      <w:r w:rsidR="00B70AA3" w:rsidRPr="00CC6C92">
        <w:rPr>
          <w:rFonts w:hint="cs"/>
          <w:rtl/>
        </w:rPr>
        <w:t xml:space="preserve">נקטו </w:t>
      </w:r>
      <w:r w:rsidR="00AD04AA" w:rsidRPr="00CC6C92">
        <w:rPr>
          <w:rFonts w:hint="cs"/>
          <w:rtl/>
        </w:rPr>
        <w:t xml:space="preserve">החוקרים </w:t>
      </w:r>
      <w:r w:rsidR="00B70AA3" w:rsidRPr="00CC6C92">
        <w:rPr>
          <w:rFonts w:hint="cs"/>
          <w:rtl/>
        </w:rPr>
        <w:t>בשיטה של שיבוש המידע, תוך הנחה כי שיבוש המידע לא חושף דבר על המידע המקורי.</w:t>
      </w:r>
      <w:r w:rsidR="00B46902" w:rsidRPr="00CC6C92">
        <w:rPr>
          <w:rFonts w:hint="cs"/>
          <w:rtl/>
        </w:rPr>
        <w:t xml:space="preserve"> המידע המשובש ביחד עם המידע על התחלקות </w:t>
      </w:r>
      <w:r w:rsidR="00AD04AA" w:rsidRPr="00CC6C92">
        <w:rPr>
          <w:rFonts w:hint="cs"/>
          <w:rtl/>
        </w:rPr>
        <w:t>ה</w:t>
      </w:r>
      <w:r w:rsidR="00B46902" w:rsidRPr="00CC6C92">
        <w:rPr>
          <w:rFonts w:hint="cs"/>
          <w:rtl/>
        </w:rPr>
        <w:t>מידע האקראי ששימש לשיבוש המידע, מאפשר להשיג קירובים לחלוקת המידע המקורי ללא חשיפת הערכים המקוריים.</w:t>
      </w:r>
      <w:r w:rsidR="00A4143C" w:rsidRPr="00CC6C92">
        <w:rPr>
          <w:rFonts w:hint="cs"/>
          <w:rtl/>
        </w:rPr>
        <w:t xml:space="preserve"> ההנחה </w:t>
      </w:r>
      <w:r w:rsidRPr="00CC6C92">
        <w:rPr>
          <w:rFonts w:hint="cs"/>
          <w:rtl/>
        </w:rPr>
        <w:t xml:space="preserve">בעבודות </w:t>
      </w:r>
      <w:r w:rsidR="00A4143C" w:rsidRPr="00CC6C92">
        <w:rPr>
          <w:rFonts w:hint="cs"/>
          <w:rtl/>
        </w:rPr>
        <w:t>האלו ה</w:t>
      </w:r>
      <w:r w:rsidR="00221CC9" w:rsidRPr="00CC6C92">
        <w:rPr>
          <w:rFonts w:hint="cs"/>
          <w:rtl/>
        </w:rPr>
        <w:t>יא שהמידע חייב להישאר חסוי כך שהגורם</w:t>
      </w:r>
      <w:r w:rsidR="00A4143C" w:rsidRPr="00CC6C92">
        <w:rPr>
          <w:rFonts w:hint="cs"/>
          <w:rtl/>
        </w:rPr>
        <w:t xml:space="preserve"> שכורה את המידע לא יכול לקבל את הערכים המקוריים. לעומת זאת, במאמר הנוכחי, מאפשרים החוקרים להראות חלק מהמידע לחלק מהמשתתפים כך שאף אח</w:t>
      </w:r>
      <w:r w:rsidR="00987A2A" w:rsidRPr="00CC6C92">
        <w:rPr>
          <w:rFonts w:hint="cs"/>
          <w:rtl/>
        </w:rPr>
        <w:t xml:space="preserve">ד מהמשתתפים לא רואה את כל המידע, </w:t>
      </w:r>
      <w:r w:rsidR="004F10A3" w:rsidRPr="00CC6C92">
        <w:rPr>
          <w:rFonts w:hint="cs"/>
          <w:rtl/>
        </w:rPr>
        <w:t>מה שמאפשר קבלת תוצאות מדוייקות ולא קירובים.</w:t>
      </w:r>
    </w:p>
    <w:p w14:paraId="2F7CA614" w14:textId="77777777" w:rsidR="00B306D5" w:rsidRDefault="00B306D5" w:rsidP="00B306D5">
      <w:pPr>
        <w:pStyle w:val="a3"/>
        <w:bidi/>
        <w:ind w:left="792"/>
        <w:rPr>
          <w:u w:val="single"/>
        </w:rPr>
      </w:pPr>
    </w:p>
    <w:p w14:paraId="2F7CA615" w14:textId="77777777" w:rsidR="00B306D5" w:rsidRDefault="00B306D5" w:rsidP="00BA0101">
      <w:pPr>
        <w:pStyle w:val="a3"/>
        <w:numPr>
          <w:ilvl w:val="1"/>
          <w:numId w:val="1"/>
        </w:numPr>
        <w:bidi/>
        <w:rPr>
          <w:u w:val="single"/>
        </w:rPr>
      </w:pPr>
      <w:r>
        <w:rPr>
          <w:rFonts w:hint="cs"/>
          <w:u w:val="single"/>
          <w:rtl/>
        </w:rPr>
        <w:t xml:space="preserve">כריית </w:t>
      </w:r>
      <w:r w:rsidR="00BA0101">
        <w:rPr>
          <w:rFonts w:hint="cs"/>
          <w:u w:val="single"/>
          <w:rtl/>
        </w:rPr>
        <w:t>חוקי הקשר</w:t>
      </w:r>
    </w:p>
    <w:p w14:paraId="2F7CA616" w14:textId="77777777" w:rsidR="00B306D5" w:rsidRDefault="00841CDB" w:rsidP="00CC6C92">
      <w:pPr>
        <w:pStyle w:val="a3"/>
        <w:bidi/>
        <w:rPr>
          <w:rtl/>
        </w:rPr>
      </w:pPr>
      <w:r>
        <w:rPr>
          <w:rFonts w:hint="cs"/>
          <w:rtl/>
        </w:rPr>
        <w:t xml:space="preserve">בעיית כריית </w:t>
      </w:r>
      <w:r w:rsidR="00BA0101">
        <w:rPr>
          <w:rFonts w:hint="cs"/>
          <w:rtl/>
        </w:rPr>
        <w:t>חוקי הקשר</w:t>
      </w:r>
      <w:r>
        <w:rPr>
          <w:rFonts w:hint="cs"/>
          <w:rtl/>
        </w:rPr>
        <w:t xml:space="preserve"> מוגדרת כך</w:t>
      </w:r>
      <w:r w:rsidR="00825155">
        <w:rPr>
          <w:rFonts w:hint="cs"/>
          <w:rtl/>
        </w:rPr>
        <w:t xml:space="preserve"> </w:t>
      </w:r>
      <w:r w:rsidR="00825155" w:rsidRPr="00CC6C92">
        <w:rPr>
          <w:rFonts w:hint="cs"/>
          <w:rtl/>
        </w:rPr>
        <w:t>[</w:t>
      </w:r>
      <w:r w:rsidR="00CC6C92" w:rsidRPr="00CC6C92">
        <w:t>4</w:t>
      </w:r>
      <w:r w:rsidR="00825155" w:rsidRPr="00CC6C92">
        <w:rPr>
          <w:rFonts w:hint="cs"/>
          <w:rtl/>
        </w:rPr>
        <w:t>]</w:t>
      </w:r>
      <w:r>
        <w:rPr>
          <w:rFonts w:hint="cs"/>
          <w:rtl/>
        </w:rPr>
        <w:t xml:space="preserve">: </w:t>
      </w:r>
      <w:r w:rsidR="0092507F">
        <w:rPr>
          <w:rFonts w:hint="cs"/>
          <w:rtl/>
        </w:rPr>
        <w:t xml:space="preserve">יהי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r>
          <w:rPr>
            <w:rFonts w:ascii="Cambria Math" w:hAnsi="Cambria Math"/>
          </w:rPr>
          <m:t>}</m:t>
        </m:r>
      </m:oMath>
      <w:r>
        <w:rPr>
          <w:rFonts w:eastAsiaTheme="minorEastAsia" w:hint="cs"/>
          <w:rtl/>
        </w:rPr>
        <w:t xml:space="preserve"> - קבוצת פריטים </w:t>
      </w:r>
      <w:r w:rsidR="00785A24">
        <w:rPr>
          <w:rFonts w:eastAsiaTheme="minorEastAsia" w:hint="cs"/>
          <w:rtl/>
        </w:rPr>
        <w:t>ו</w:t>
      </w:r>
      <w:r w:rsidR="0092507F">
        <w:rPr>
          <w:rFonts w:eastAsiaTheme="minorEastAsia" w:hint="cs"/>
          <w:rtl/>
        </w:rPr>
        <w:t xml:space="preserve">יהי </w:t>
      </w:r>
      <w:r w:rsidR="0092507F">
        <w:rPr>
          <w:rFonts w:eastAsiaTheme="minorEastAsia" w:hint="cs"/>
        </w:rPr>
        <w:t>DB</w:t>
      </w:r>
      <w:r w:rsidR="0092507F">
        <w:rPr>
          <w:rFonts w:eastAsiaTheme="minorEastAsia" w:hint="cs"/>
          <w:rtl/>
        </w:rPr>
        <w:t xml:space="preserve">, </w:t>
      </w:r>
      <w:r>
        <w:rPr>
          <w:rFonts w:eastAsiaTheme="minorEastAsia" w:hint="cs"/>
          <w:rtl/>
        </w:rPr>
        <w:t xml:space="preserve">מאגר מידע </w:t>
      </w:r>
      <w:r w:rsidR="0092507F">
        <w:rPr>
          <w:rFonts w:eastAsiaTheme="minorEastAsia" w:hint="cs"/>
          <w:rtl/>
        </w:rPr>
        <w:t>ה</w:t>
      </w:r>
      <w:r>
        <w:rPr>
          <w:rFonts w:eastAsiaTheme="minorEastAsia" w:hint="cs"/>
          <w:rtl/>
        </w:rPr>
        <w:t xml:space="preserve">מורכב מסט של </w:t>
      </w:r>
      <w:r w:rsidR="001E7E7F">
        <w:rPr>
          <w:rFonts w:eastAsiaTheme="minorEastAsia" w:hint="cs"/>
          <w:rtl/>
        </w:rPr>
        <w:t>רשומות</w:t>
      </w:r>
      <w:r w:rsidR="000E5FD4">
        <w:rPr>
          <w:rFonts w:eastAsiaTheme="minorEastAsia" w:hint="cs"/>
          <w:rtl/>
        </w:rPr>
        <w:t>,</w:t>
      </w:r>
      <w:r>
        <w:rPr>
          <w:rFonts w:eastAsiaTheme="minorEastAsia" w:hint="cs"/>
          <w:rtl/>
        </w:rPr>
        <w:t xml:space="preserve"> כך שכל </w:t>
      </w:r>
      <w:r w:rsidR="00785A24">
        <w:rPr>
          <w:rFonts w:eastAsiaTheme="minorEastAsia" w:hint="cs"/>
          <w:rtl/>
        </w:rPr>
        <w:t>רשומה</w:t>
      </w:r>
      <w:r>
        <w:rPr>
          <w:rFonts w:eastAsiaTheme="minorEastAsia" w:hint="cs"/>
          <w:rtl/>
        </w:rPr>
        <w:t xml:space="preserve"> </w:t>
      </w:r>
      <w:r>
        <w:rPr>
          <w:rFonts w:eastAsiaTheme="minorEastAsia" w:hint="cs"/>
        </w:rPr>
        <w:t>T</w:t>
      </w:r>
      <w:r>
        <w:rPr>
          <w:rFonts w:eastAsiaTheme="minorEastAsia" w:hint="cs"/>
          <w:rtl/>
        </w:rPr>
        <w:t xml:space="preserve"> מורכבת ממספר פריטים </w:t>
      </w:r>
      <w:r w:rsidR="000E5FD4">
        <w:rPr>
          <w:rFonts w:eastAsiaTheme="minorEastAsia" w:hint="cs"/>
          <w:rtl/>
        </w:rPr>
        <w:t>(</w:t>
      </w:r>
      <m:oMath>
        <m:r>
          <w:rPr>
            <w:rFonts w:ascii="Cambria Math" w:eastAsiaTheme="minorEastAsia" w:hAnsi="Cambria Math"/>
          </w:rPr>
          <m:t>T⊆I</m:t>
        </m:r>
      </m:oMath>
      <w:r w:rsidR="000E5FD4">
        <w:rPr>
          <w:rFonts w:eastAsiaTheme="minorEastAsia" w:hint="cs"/>
          <w:rtl/>
        </w:rPr>
        <w:t>)</w:t>
      </w:r>
      <w:r>
        <w:rPr>
          <w:rFonts w:eastAsiaTheme="minorEastAsia" w:hint="cs"/>
          <w:rtl/>
        </w:rPr>
        <w:t>.</w:t>
      </w:r>
      <w:r w:rsidR="0012791C">
        <w:rPr>
          <w:rFonts w:eastAsiaTheme="minorEastAsia" w:hint="cs"/>
          <w:rtl/>
        </w:rPr>
        <w:t xml:space="preserve"> בהינתן </w:t>
      </w:r>
      <w:r w:rsidR="00A50764">
        <w:rPr>
          <w:rFonts w:eastAsiaTheme="minorEastAsia" w:hint="cs"/>
          <w:rtl/>
        </w:rPr>
        <w:t>סל</w:t>
      </w:r>
      <w:r w:rsidR="0012791C">
        <w:rPr>
          <w:rFonts w:eastAsiaTheme="minorEastAsia" w:hint="cs"/>
          <w:rtl/>
        </w:rPr>
        <w:t xml:space="preserve">-פריטים </w:t>
      </w:r>
      <w:r w:rsidR="0012791C">
        <w:rPr>
          <w:rFonts w:eastAsiaTheme="minorEastAsia"/>
        </w:rPr>
        <w:t>X</w:t>
      </w:r>
      <w:r w:rsidR="0012791C">
        <w:rPr>
          <w:rFonts w:eastAsiaTheme="minorEastAsia" w:hint="cs"/>
          <w:rtl/>
        </w:rPr>
        <w:t xml:space="preserve"> (</w:t>
      </w:r>
      <m:oMath>
        <m:r>
          <w:rPr>
            <w:rFonts w:ascii="Cambria Math" w:eastAsiaTheme="minorEastAsia" w:hAnsi="Cambria Math"/>
          </w:rPr>
          <m:t>X⊆I</m:t>
        </m:r>
      </m:oMath>
      <w:r w:rsidR="0012791C">
        <w:rPr>
          <w:rFonts w:eastAsiaTheme="minorEastAsia" w:hint="cs"/>
          <w:rtl/>
        </w:rPr>
        <w:t>), נגיד ש-</w:t>
      </w:r>
      <w:r w:rsidR="0012791C">
        <w:rPr>
          <w:rFonts w:eastAsiaTheme="minorEastAsia" w:hint="cs"/>
        </w:rPr>
        <w:t>T</w:t>
      </w:r>
      <w:r w:rsidR="0012791C">
        <w:rPr>
          <w:rFonts w:eastAsiaTheme="minorEastAsia" w:hint="cs"/>
          <w:rtl/>
        </w:rPr>
        <w:t xml:space="preserve"> מכיל את </w:t>
      </w:r>
      <w:r w:rsidR="0012791C">
        <w:rPr>
          <w:rFonts w:eastAsiaTheme="minorEastAsia" w:hint="cs"/>
        </w:rPr>
        <w:t>X</w:t>
      </w:r>
      <w:r w:rsidR="0012791C">
        <w:rPr>
          <w:rFonts w:eastAsiaTheme="minorEastAsia" w:hint="cs"/>
          <w:rtl/>
        </w:rPr>
        <w:t xml:space="preserve"> אמ"מ </w:t>
      </w:r>
      <m:oMath>
        <m:r>
          <w:rPr>
            <w:rFonts w:ascii="Cambria Math" w:eastAsiaTheme="minorEastAsia" w:hAnsi="Cambria Math"/>
          </w:rPr>
          <m:t>X⊆T</m:t>
        </m:r>
      </m:oMath>
      <w:r w:rsidR="00273BBF">
        <w:rPr>
          <w:rFonts w:eastAsiaTheme="minorEastAsia" w:hint="cs"/>
          <w:rtl/>
        </w:rPr>
        <w:t xml:space="preserve">. </w:t>
      </w:r>
      <w:r w:rsidR="00BA0101">
        <w:rPr>
          <w:rFonts w:eastAsiaTheme="minorEastAsia" w:hint="cs"/>
          <w:rtl/>
        </w:rPr>
        <w:t>חוק הקשר</w:t>
      </w:r>
      <w:r w:rsidR="00273BBF">
        <w:rPr>
          <w:rFonts w:eastAsiaTheme="minorEastAsia" w:hint="cs"/>
          <w:rtl/>
        </w:rPr>
        <w:t xml:space="preserve"> הוא מהצורה </w:t>
      </w:r>
      <m:oMath>
        <m:r>
          <w:rPr>
            <w:rFonts w:ascii="Cambria Math" w:eastAsiaTheme="minorEastAsia" w:hAnsi="Cambria Math"/>
          </w:rPr>
          <m:t>X⇒Y</m:t>
        </m:r>
      </m:oMath>
      <w:r w:rsidR="004428C7">
        <w:rPr>
          <w:rFonts w:eastAsiaTheme="minorEastAsia" w:hint="cs"/>
          <w:rtl/>
        </w:rPr>
        <w:t xml:space="preserve"> כאשר </w:t>
      </w:r>
      <m:oMath>
        <m:r>
          <w:rPr>
            <w:rFonts w:ascii="Cambria Math" w:eastAsiaTheme="minorEastAsia" w:hAnsi="Cambria Math"/>
          </w:rPr>
          <m:t>X⊆I</m:t>
        </m:r>
      </m:oMath>
      <w:r w:rsidR="004428C7">
        <w:rPr>
          <w:rFonts w:eastAsiaTheme="minorEastAsia" w:hint="cs"/>
          <w:rtl/>
        </w:rPr>
        <w:t xml:space="preserve">, </w:t>
      </w:r>
      <m:oMath>
        <m:r>
          <w:rPr>
            <w:rFonts w:ascii="Cambria Math" w:eastAsiaTheme="minorEastAsia" w:hAnsi="Cambria Math"/>
          </w:rPr>
          <m:t>Y⊆I</m:t>
        </m:r>
      </m:oMath>
      <w:r w:rsidR="004428C7">
        <w:rPr>
          <w:rFonts w:eastAsiaTheme="minorEastAsia" w:hint="cs"/>
          <w:rtl/>
        </w:rPr>
        <w:t xml:space="preserve"> ו- </w:t>
      </w:r>
      <m:oMath>
        <m:r>
          <w:rPr>
            <w:rFonts w:ascii="Cambria Math" w:eastAsiaTheme="minorEastAsia" w:hAnsi="Cambria Math"/>
          </w:rPr>
          <m:t>X∩Y=∅</m:t>
        </m:r>
      </m:oMath>
      <w:r w:rsidR="004428C7">
        <w:rPr>
          <w:rFonts w:eastAsiaTheme="minorEastAsia" w:hint="cs"/>
          <w:rtl/>
        </w:rPr>
        <w:t>.</w:t>
      </w:r>
      <w:r w:rsidR="003F7EFE">
        <w:rPr>
          <w:rFonts w:eastAsiaTheme="minorEastAsia" w:hint="cs"/>
          <w:rtl/>
        </w:rPr>
        <w:t xml:space="preserve"> ל</w:t>
      </w:r>
      <w:r w:rsidR="004D61DD">
        <w:rPr>
          <w:rFonts w:eastAsiaTheme="minorEastAsia" w:hint="cs"/>
          <w:rtl/>
        </w:rPr>
        <w:t>חוק</w:t>
      </w:r>
      <w:r w:rsidR="003F7EFE">
        <w:rPr>
          <w:rFonts w:eastAsiaTheme="minorEastAsia" w:hint="cs"/>
          <w:rtl/>
        </w:rPr>
        <w:t xml:space="preserve"> </w:t>
      </w:r>
      <m:oMath>
        <m:r>
          <w:rPr>
            <w:rFonts w:ascii="Cambria Math" w:eastAsiaTheme="minorEastAsia" w:hAnsi="Cambria Math"/>
          </w:rPr>
          <m:t>X⇒Y</m:t>
        </m:r>
      </m:oMath>
      <w:r w:rsidR="003F7EFE">
        <w:rPr>
          <w:rFonts w:eastAsiaTheme="minorEastAsia" w:hint="cs"/>
          <w:rtl/>
        </w:rPr>
        <w:t xml:space="preserve"> יש תמיכה</w:t>
      </w:r>
      <w:r w:rsidR="000D0D68">
        <w:rPr>
          <w:rFonts w:eastAsiaTheme="minorEastAsia" w:hint="cs"/>
          <w:rtl/>
        </w:rPr>
        <w:t xml:space="preserve"> (</w:t>
      </w:r>
      <w:r w:rsidR="000D0D68">
        <w:rPr>
          <w:rFonts w:eastAsiaTheme="minorEastAsia"/>
        </w:rPr>
        <w:t>support</w:t>
      </w:r>
      <w:r w:rsidR="000D0D68">
        <w:rPr>
          <w:rFonts w:eastAsiaTheme="minorEastAsia" w:hint="cs"/>
          <w:rtl/>
        </w:rPr>
        <w:t>)</w:t>
      </w:r>
      <w:r w:rsidR="003F7EFE">
        <w:rPr>
          <w:rFonts w:eastAsiaTheme="minorEastAsia" w:hint="cs"/>
          <w:rtl/>
        </w:rPr>
        <w:t xml:space="preserve"> </w:t>
      </w:r>
      <w:r w:rsidR="003F7EFE">
        <w:rPr>
          <w:rFonts w:eastAsiaTheme="minorEastAsia"/>
        </w:rPr>
        <w:t>s</w:t>
      </w:r>
      <w:r w:rsidR="003F7EFE">
        <w:rPr>
          <w:rFonts w:eastAsiaTheme="minorEastAsia" w:hint="cs"/>
          <w:rtl/>
        </w:rPr>
        <w:t xml:space="preserve"> במאגר המידע </w:t>
      </w:r>
      <w:r w:rsidR="000D0D68">
        <w:rPr>
          <w:rFonts w:eastAsiaTheme="minorEastAsia" w:hint="cs"/>
          <w:rtl/>
        </w:rPr>
        <w:t xml:space="preserve">אם </w:t>
      </w:r>
      <w:r w:rsidR="000D0D68">
        <w:rPr>
          <w:rFonts w:eastAsiaTheme="minorEastAsia"/>
        </w:rPr>
        <w:t>s%</w:t>
      </w:r>
      <w:r w:rsidR="000D0D68">
        <w:rPr>
          <w:rFonts w:eastAsiaTheme="minorEastAsia" w:hint="cs"/>
          <w:rtl/>
        </w:rPr>
        <w:t xml:space="preserve"> </w:t>
      </w:r>
      <w:r w:rsidR="001E7E7F">
        <w:rPr>
          <w:rFonts w:eastAsiaTheme="minorEastAsia" w:hint="cs"/>
          <w:rtl/>
        </w:rPr>
        <w:t>מהרשומות</w:t>
      </w:r>
      <w:r w:rsidR="000D0D68">
        <w:rPr>
          <w:rFonts w:eastAsiaTheme="minorEastAsia" w:hint="cs"/>
          <w:rtl/>
        </w:rPr>
        <w:t xml:space="preserve"> במאגר מכילות גם את </w:t>
      </w:r>
      <w:r w:rsidR="000D0D68">
        <w:rPr>
          <w:rFonts w:eastAsiaTheme="minorEastAsia" w:hint="cs"/>
        </w:rPr>
        <w:t>X</w:t>
      </w:r>
      <w:r w:rsidR="000D0D68">
        <w:rPr>
          <w:rFonts w:eastAsiaTheme="minorEastAsia" w:hint="cs"/>
          <w:rtl/>
        </w:rPr>
        <w:t xml:space="preserve"> וגם את </w:t>
      </w:r>
      <w:r w:rsidR="000D0D68">
        <w:rPr>
          <w:rFonts w:eastAsiaTheme="minorEastAsia" w:hint="cs"/>
        </w:rPr>
        <w:t>Y</w:t>
      </w:r>
      <w:r w:rsidR="000D0D68">
        <w:rPr>
          <w:rFonts w:eastAsiaTheme="minorEastAsia" w:hint="cs"/>
          <w:rtl/>
        </w:rPr>
        <w:t xml:space="preserve">. </w:t>
      </w:r>
      <w:r w:rsidR="00FE0475">
        <w:rPr>
          <w:rFonts w:eastAsiaTheme="minorEastAsia" w:hint="cs"/>
          <w:rtl/>
        </w:rPr>
        <w:t xml:space="preserve">לחוק </w:t>
      </w:r>
      <m:oMath>
        <m:r>
          <w:rPr>
            <w:rFonts w:ascii="Cambria Math" w:eastAsiaTheme="minorEastAsia" w:hAnsi="Cambria Math"/>
          </w:rPr>
          <m:t>X⇒Y</m:t>
        </m:r>
      </m:oMath>
      <w:r w:rsidR="00FE0475">
        <w:rPr>
          <w:rFonts w:eastAsiaTheme="minorEastAsia" w:hint="cs"/>
          <w:rtl/>
        </w:rPr>
        <w:t xml:space="preserve"> י</w:t>
      </w:r>
      <w:r w:rsidR="006F4318">
        <w:rPr>
          <w:rFonts w:eastAsiaTheme="minorEastAsia" w:hint="cs"/>
          <w:rtl/>
        </w:rPr>
        <w:t>ש</w:t>
      </w:r>
      <w:r w:rsidR="00FE0475">
        <w:rPr>
          <w:rFonts w:eastAsiaTheme="minorEastAsia" w:hint="cs"/>
          <w:rtl/>
        </w:rPr>
        <w:t xml:space="preserve"> </w:t>
      </w:r>
      <w:r w:rsidR="00E35955">
        <w:rPr>
          <w:rFonts w:eastAsiaTheme="minorEastAsia" w:hint="cs"/>
          <w:rtl/>
        </w:rPr>
        <w:t>אומדן ביטחון (</w:t>
      </w:r>
      <w:r w:rsidR="00E35955">
        <w:rPr>
          <w:rFonts w:eastAsiaTheme="minorEastAsia"/>
        </w:rPr>
        <w:t>confidence</w:t>
      </w:r>
      <w:r w:rsidR="00E35955">
        <w:rPr>
          <w:rFonts w:eastAsiaTheme="minorEastAsia" w:hint="cs"/>
          <w:rtl/>
        </w:rPr>
        <w:t xml:space="preserve">) </w:t>
      </w:r>
      <w:r w:rsidR="00E35955">
        <w:rPr>
          <w:rFonts w:eastAsiaTheme="minorEastAsia"/>
        </w:rPr>
        <w:t>c</w:t>
      </w:r>
      <w:r w:rsidR="00E35955">
        <w:rPr>
          <w:rFonts w:eastAsiaTheme="minorEastAsia" w:hint="cs"/>
          <w:rtl/>
        </w:rPr>
        <w:t>,</w:t>
      </w:r>
      <w:r w:rsidR="000D0D68">
        <w:rPr>
          <w:rFonts w:eastAsiaTheme="minorEastAsia" w:hint="cs"/>
          <w:rtl/>
        </w:rPr>
        <w:t xml:space="preserve"> אם </w:t>
      </w:r>
      <w:r w:rsidR="000D0D68">
        <w:rPr>
          <w:rFonts w:eastAsiaTheme="minorEastAsia"/>
        </w:rPr>
        <w:t>c%</w:t>
      </w:r>
      <w:r w:rsidR="000D0D68">
        <w:rPr>
          <w:rFonts w:eastAsiaTheme="minorEastAsia" w:hint="cs"/>
          <w:rtl/>
        </w:rPr>
        <w:t xml:space="preserve"> מ</w:t>
      </w:r>
      <w:r w:rsidR="00957124">
        <w:rPr>
          <w:rFonts w:eastAsiaTheme="minorEastAsia" w:hint="cs"/>
          <w:rtl/>
        </w:rPr>
        <w:t xml:space="preserve">תוך </w:t>
      </w:r>
      <w:r w:rsidR="001E7E7F">
        <w:rPr>
          <w:rFonts w:eastAsiaTheme="minorEastAsia" w:hint="cs"/>
          <w:rtl/>
        </w:rPr>
        <w:t>הרשומות</w:t>
      </w:r>
      <w:r w:rsidR="000D0D68">
        <w:rPr>
          <w:rFonts w:eastAsiaTheme="minorEastAsia" w:hint="cs"/>
          <w:rtl/>
        </w:rPr>
        <w:t xml:space="preserve"> במאגר המידע שמכי</w:t>
      </w:r>
      <w:r w:rsidR="00957124">
        <w:rPr>
          <w:rFonts w:eastAsiaTheme="minorEastAsia" w:hint="cs"/>
          <w:rtl/>
        </w:rPr>
        <w:t>ל</w:t>
      </w:r>
      <w:r w:rsidR="000D0D68">
        <w:rPr>
          <w:rFonts w:eastAsiaTheme="minorEastAsia" w:hint="cs"/>
          <w:rtl/>
        </w:rPr>
        <w:t xml:space="preserve">ות את </w:t>
      </w:r>
      <w:r w:rsidR="000D0D68">
        <w:rPr>
          <w:rFonts w:eastAsiaTheme="minorEastAsia" w:hint="cs"/>
        </w:rPr>
        <w:t>X</w:t>
      </w:r>
      <w:r w:rsidR="000D0D68">
        <w:rPr>
          <w:rFonts w:eastAsiaTheme="minorEastAsia" w:hint="cs"/>
          <w:rtl/>
        </w:rPr>
        <w:t xml:space="preserve"> מכילות גם את </w:t>
      </w:r>
      <w:r w:rsidR="000D0D68">
        <w:rPr>
          <w:rFonts w:eastAsiaTheme="minorEastAsia" w:hint="cs"/>
        </w:rPr>
        <w:t>Y</w:t>
      </w:r>
      <w:r w:rsidR="000D0D68">
        <w:rPr>
          <w:rFonts w:eastAsiaTheme="minorEastAsia" w:hint="cs"/>
          <w:rtl/>
        </w:rPr>
        <w:t>.</w:t>
      </w:r>
      <w:r w:rsidR="00644F9F">
        <w:rPr>
          <w:rFonts w:eastAsiaTheme="minorEastAsia" w:hint="cs"/>
          <w:rtl/>
        </w:rPr>
        <w:t xml:space="preserve"> בעיית כריית </w:t>
      </w:r>
      <w:r w:rsidR="00CB138A">
        <w:rPr>
          <w:rFonts w:hint="cs"/>
          <w:rtl/>
        </w:rPr>
        <w:t>חוקי הקשר</w:t>
      </w:r>
      <w:r w:rsidR="00644F9F">
        <w:rPr>
          <w:rFonts w:hint="cs"/>
          <w:rtl/>
        </w:rPr>
        <w:t xml:space="preserve"> היא מציאת כל </w:t>
      </w:r>
      <w:r w:rsidR="00CB138A">
        <w:rPr>
          <w:rFonts w:hint="cs"/>
          <w:rtl/>
        </w:rPr>
        <w:t>החוקים</w:t>
      </w:r>
      <w:r w:rsidR="00644F9F">
        <w:rPr>
          <w:rFonts w:hint="cs"/>
          <w:rtl/>
        </w:rPr>
        <w:t xml:space="preserve"> שהתמיכה שלהם והביטחון </w:t>
      </w:r>
      <w:r w:rsidR="007C0C0A">
        <w:rPr>
          <w:rFonts w:hint="cs"/>
          <w:rtl/>
        </w:rPr>
        <w:t xml:space="preserve">שלהם </w:t>
      </w:r>
      <w:r w:rsidR="00644F9F">
        <w:rPr>
          <w:rFonts w:hint="cs"/>
          <w:rtl/>
        </w:rPr>
        <w:t>עוברים סף מסויים שה</w:t>
      </w:r>
      <w:r w:rsidR="007C0C0A">
        <w:rPr>
          <w:rFonts w:hint="cs"/>
          <w:rtl/>
        </w:rPr>
        <w:t>ו</w:t>
      </w:r>
      <w:r w:rsidR="00644F9F">
        <w:rPr>
          <w:rFonts w:hint="cs"/>
          <w:rtl/>
        </w:rPr>
        <w:t xml:space="preserve">גדר </w:t>
      </w:r>
      <w:r w:rsidR="007C0C0A">
        <w:rPr>
          <w:rFonts w:hint="cs"/>
          <w:rtl/>
        </w:rPr>
        <w:t>מראש</w:t>
      </w:r>
      <w:r w:rsidR="00644F9F">
        <w:rPr>
          <w:rFonts w:hint="cs"/>
          <w:rtl/>
        </w:rPr>
        <w:t>.</w:t>
      </w:r>
    </w:p>
    <w:p w14:paraId="2F7CA617" w14:textId="77777777" w:rsidR="00D16AEE" w:rsidRDefault="00D16AEE" w:rsidP="00D16AEE">
      <w:pPr>
        <w:pStyle w:val="a3"/>
        <w:bidi/>
        <w:ind w:left="1224"/>
        <w:rPr>
          <w:u w:val="single"/>
        </w:rPr>
      </w:pPr>
    </w:p>
    <w:p w14:paraId="2F7CA618" w14:textId="77777777" w:rsidR="00AC6A83" w:rsidRDefault="00AC6A83" w:rsidP="00D16AEE">
      <w:pPr>
        <w:pStyle w:val="a3"/>
        <w:numPr>
          <w:ilvl w:val="2"/>
          <w:numId w:val="1"/>
        </w:numPr>
        <w:bidi/>
        <w:rPr>
          <w:u w:val="single"/>
        </w:rPr>
      </w:pPr>
      <w:r>
        <w:rPr>
          <w:rFonts w:hint="cs"/>
          <w:u w:val="single"/>
          <w:rtl/>
        </w:rPr>
        <w:t xml:space="preserve">כרייה מבוזרת של </w:t>
      </w:r>
      <w:r w:rsidR="00CB138A">
        <w:rPr>
          <w:rFonts w:hint="cs"/>
          <w:u w:val="single"/>
          <w:rtl/>
        </w:rPr>
        <w:t>חוקי הקשר</w:t>
      </w:r>
    </w:p>
    <w:p w14:paraId="2F7CA619" w14:textId="77777777" w:rsidR="00881DA5" w:rsidRDefault="00F87C15" w:rsidP="0093758A">
      <w:pPr>
        <w:pStyle w:val="a3"/>
        <w:bidi/>
        <w:rPr>
          <w:rtl/>
        </w:rPr>
      </w:pPr>
      <w:r>
        <w:rPr>
          <w:rFonts w:hint="cs"/>
          <w:rtl/>
        </w:rPr>
        <w:t xml:space="preserve">בעיית כריית </w:t>
      </w:r>
      <w:r w:rsidR="00CB138A">
        <w:rPr>
          <w:rFonts w:hint="cs"/>
          <w:rtl/>
        </w:rPr>
        <w:t>חוקי הקשר</w:t>
      </w:r>
      <w:r>
        <w:rPr>
          <w:rFonts w:hint="cs"/>
          <w:rtl/>
        </w:rPr>
        <w:t xml:space="preserve"> שהוצגה מעלה יכולה להתרחב לסביבה מבוזרת. יהי </w:t>
      </w:r>
      <w:r>
        <w:rPr>
          <w:rFonts w:hint="cs"/>
        </w:rPr>
        <w:t>DB</w:t>
      </w:r>
      <w:r>
        <w:rPr>
          <w:rFonts w:hint="cs"/>
          <w:rtl/>
        </w:rPr>
        <w:t xml:space="preserve"> מאגר נתונים מחולק אופקית </w:t>
      </w:r>
      <w:r w:rsidR="00AC3D96">
        <w:rPr>
          <w:rFonts w:hint="cs"/>
          <w:rtl/>
        </w:rPr>
        <w:t xml:space="preserve">(הטורים בכל תתי-המאגרים זהים אך </w:t>
      </w:r>
      <w:r w:rsidR="00544AF8">
        <w:rPr>
          <w:rFonts w:hint="cs"/>
          <w:rtl/>
        </w:rPr>
        <w:t>הרשומות שונות</w:t>
      </w:r>
      <w:r w:rsidR="00AC3D96">
        <w:rPr>
          <w:rFonts w:hint="cs"/>
          <w:rtl/>
        </w:rPr>
        <w:t xml:space="preserve">) </w:t>
      </w:r>
      <w:r>
        <w:rPr>
          <w:rFonts w:hint="cs"/>
          <w:rtl/>
        </w:rPr>
        <w:t xml:space="preserve">בין </w:t>
      </w:r>
      <w:r>
        <w:t>n</w:t>
      </w:r>
      <w:r>
        <w:rPr>
          <w:rFonts w:hint="cs"/>
          <w:rtl/>
        </w:rPr>
        <w:t xml:space="preserve"> אתרים</w:t>
      </w:r>
      <w:r w:rsidR="005973E4">
        <w:rPr>
          <w:rFonts w:hint="cs"/>
          <w:rtl/>
        </w:rPr>
        <w:t xml:space="preserve"> כך ש-</w:t>
      </w:r>
    </w:p>
    <w:p w14:paraId="2F7CA61A" w14:textId="77777777" w:rsidR="00881DA5" w:rsidRDefault="005973E4" w:rsidP="00096C9C">
      <w:pPr>
        <w:pStyle w:val="a3"/>
        <w:bidi/>
        <w:rPr>
          <w:rFonts w:eastAsiaTheme="minorEastAsia"/>
          <w:rtl/>
        </w:rPr>
      </w:pPr>
      <w:r>
        <w:rPr>
          <w:rFonts w:hint="cs"/>
          <w:rtl/>
        </w:rPr>
        <w:t xml:space="preserve"> </w:t>
      </w:r>
      <m:oMath>
        <m:r>
          <w:rPr>
            <w:rFonts w:ascii="Cambria Math" w:hAnsi="Cambria Math"/>
          </w:rPr>
          <m:t>DB=D</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n</m:t>
            </m:r>
          </m:sub>
        </m:sSub>
      </m:oMath>
      <w:r w:rsidR="00F96875">
        <w:rPr>
          <w:rFonts w:eastAsiaTheme="minorEastAsia" w:hint="cs"/>
          <w:rtl/>
        </w:rPr>
        <w:t xml:space="preserve"> וכל </w:t>
      </w:r>
      <m:oMath>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i</m:t>
            </m:r>
          </m:sub>
        </m:sSub>
      </m:oMath>
      <w:r w:rsidR="00F96875">
        <w:rPr>
          <w:rFonts w:eastAsiaTheme="minorEastAsia" w:hint="cs"/>
          <w:rtl/>
        </w:rPr>
        <w:t xml:space="preserve"> מאוחסן באתר</w:t>
      </w:r>
      <w:r w:rsidR="00096C9C">
        <w:rPr>
          <w:rFonts w:eastAsiaTheme="minorEastAsia" w:hint="cs"/>
          <w:rtl/>
        </w:rPr>
        <w:t xml:space="preserve"> </w:t>
      </w:r>
      <w:r w:rsidR="00096C9C">
        <w:rPr>
          <w:rFonts w:eastAsiaTheme="minorEastAsia"/>
        </w:rPr>
        <w:t>i</w:t>
      </w:r>
      <w:r w:rsidR="00F87C15">
        <w:rPr>
          <w:rFonts w:hint="cs"/>
          <w:rtl/>
        </w:rPr>
        <w:t>.</w:t>
      </w:r>
      <w:r w:rsidR="0053108D">
        <w:rPr>
          <w:rFonts w:hint="cs"/>
          <w:rtl/>
        </w:rPr>
        <w:t xml:space="preserve"> ל</w:t>
      </w:r>
      <w:r w:rsidR="00A50764">
        <w:rPr>
          <w:rFonts w:hint="cs"/>
          <w:rtl/>
        </w:rPr>
        <w:t>סל</w:t>
      </w:r>
      <w:r w:rsidR="0053108D">
        <w:rPr>
          <w:rFonts w:hint="cs"/>
          <w:rtl/>
        </w:rPr>
        <w:t>-</w:t>
      </w:r>
      <w:r w:rsidR="002459E4">
        <w:rPr>
          <w:rFonts w:hint="cs"/>
          <w:rtl/>
        </w:rPr>
        <w:t>ה</w:t>
      </w:r>
      <w:r w:rsidR="0053108D">
        <w:rPr>
          <w:rFonts w:hint="cs"/>
          <w:rtl/>
        </w:rPr>
        <w:t xml:space="preserve">פריטים </w:t>
      </w:r>
      <w:r w:rsidR="0053108D">
        <w:rPr>
          <w:rFonts w:hint="cs"/>
        </w:rPr>
        <w:t>X</w:t>
      </w:r>
      <w:r w:rsidR="0053108D">
        <w:rPr>
          <w:rFonts w:hint="cs"/>
          <w:rtl/>
        </w:rPr>
        <w:t xml:space="preserve"> יש תמיכה מקומית של </w:t>
      </w:r>
      <m:oMath>
        <m:r>
          <w:rPr>
            <w:rFonts w:ascii="Cambria Math" w:hAnsi="Cambria Math"/>
          </w:rPr>
          <m:t>X.</m:t>
        </m:r>
        <m:sSub>
          <m:sSubPr>
            <m:ctrlPr>
              <w:rPr>
                <w:rFonts w:ascii="Cambria Math" w:hAnsi="Cambria Math"/>
              </w:rPr>
            </m:ctrlPr>
          </m:sSubPr>
          <m:e>
            <m:r>
              <m:rPr>
                <m:sty m:val="p"/>
              </m:rPr>
              <w:rPr>
                <w:rFonts w:ascii="Cambria Math" w:hAnsi="Cambria Math"/>
              </w:rPr>
              <m:t>sup</m:t>
            </m:r>
          </m:e>
          <m:sub>
            <m:r>
              <m:rPr>
                <m:sty m:val="p"/>
              </m:rPr>
              <w:rPr>
                <w:rFonts w:ascii="Cambria Math" w:hAnsi="Cambria Math"/>
              </w:rPr>
              <m:t>i</m:t>
            </m:r>
          </m:sub>
        </m:sSub>
      </m:oMath>
      <w:r w:rsidR="0053108D">
        <w:rPr>
          <w:rFonts w:eastAsiaTheme="minorEastAsia" w:hint="cs"/>
          <w:rtl/>
        </w:rPr>
        <w:t xml:space="preserve"> אם </w:t>
      </w:r>
      <m:oMath>
        <m:r>
          <w:rPr>
            <w:rFonts w:ascii="Cambria Math" w:hAnsi="Cambria Math"/>
          </w:rPr>
          <m:t>X.</m:t>
        </m:r>
        <m:sSub>
          <m:sSubPr>
            <m:ctrlPr>
              <w:rPr>
                <w:rFonts w:ascii="Cambria Math" w:hAnsi="Cambria Math"/>
              </w:rPr>
            </m:ctrlPr>
          </m:sSubPr>
          <m:e>
            <m:r>
              <m:rPr>
                <m:sty m:val="p"/>
              </m:rPr>
              <w:rPr>
                <w:rFonts w:ascii="Cambria Math" w:hAnsi="Cambria Math"/>
              </w:rPr>
              <m:t>sup</m:t>
            </m:r>
          </m:e>
          <m:sub>
            <m:r>
              <m:rPr>
                <m:sty m:val="p"/>
              </m:rPr>
              <w:rPr>
                <w:rFonts w:ascii="Cambria Math" w:hAnsi="Cambria Math"/>
              </w:rPr>
              <m:t>i</m:t>
            </m:r>
          </m:sub>
        </m:sSub>
      </m:oMath>
      <w:r w:rsidR="0053108D">
        <w:rPr>
          <w:rFonts w:eastAsiaTheme="minorEastAsia" w:hint="cs"/>
          <w:rtl/>
        </w:rPr>
        <w:t xml:space="preserve"> </w:t>
      </w:r>
      <w:r w:rsidR="002459E4">
        <w:rPr>
          <w:rFonts w:eastAsiaTheme="minorEastAsia" w:hint="cs"/>
          <w:rtl/>
        </w:rPr>
        <w:t xml:space="preserve">מהרשומות </w:t>
      </w:r>
      <w:r w:rsidR="0053108D">
        <w:rPr>
          <w:rFonts w:eastAsiaTheme="minorEastAsia" w:hint="cs"/>
          <w:rtl/>
        </w:rPr>
        <w:t>ב-</w:t>
      </w:r>
      <m:oMath>
        <m:r>
          <w:rPr>
            <w:rFonts w:ascii="Cambria Math" w:hAnsi="Cambria Math"/>
          </w:rPr>
          <m:t xml:space="preserve"> D</m:t>
        </m:r>
        <m:sSub>
          <m:sSubPr>
            <m:ctrlPr>
              <w:rPr>
                <w:rFonts w:ascii="Cambria Math" w:hAnsi="Cambria Math"/>
                <w:i/>
              </w:rPr>
            </m:ctrlPr>
          </m:sSubPr>
          <m:e>
            <m:r>
              <w:rPr>
                <w:rFonts w:ascii="Cambria Math" w:hAnsi="Cambria Math"/>
              </w:rPr>
              <m:t>B</m:t>
            </m:r>
          </m:e>
          <m:sub>
            <m:r>
              <w:rPr>
                <w:rFonts w:ascii="Cambria Math" w:hAnsi="Cambria Math"/>
              </w:rPr>
              <m:t>i</m:t>
            </m:r>
          </m:sub>
        </m:sSub>
      </m:oMath>
      <w:r w:rsidR="0053108D">
        <w:rPr>
          <w:rFonts w:eastAsiaTheme="minorEastAsia" w:hint="cs"/>
          <w:rtl/>
        </w:rPr>
        <w:t xml:space="preserve"> מכילות את </w:t>
      </w:r>
      <w:r w:rsidR="0053108D">
        <w:rPr>
          <w:rFonts w:eastAsiaTheme="minorEastAsia" w:hint="cs"/>
        </w:rPr>
        <w:t>X</w:t>
      </w:r>
      <w:r w:rsidR="0053108D">
        <w:rPr>
          <w:rFonts w:eastAsiaTheme="minorEastAsia" w:hint="cs"/>
          <w:rtl/>
        </w:rPr>
        <w:t>.</w:t>
      </w:r>
      <w:r w:rsidR="00FD04D6">
        <w:rPr>
          <w:rFonts w:eastAsiaTheme="minorEastAsia" w:hint="cs"/>
          <w:rtl/>
        </w:rPr>
        <w:t xml:space="preserve"> התמיכה ה</w:t>
      </w:r>
      <w:r w:rsidR="00F975D5">
        <w:rPr>
          <w:rFonts w:eastAsiaTheme="minorEastAsia" w:hint="cs"/>
          <w:rtl/>
        </w:rPr>
        <w:t>גלובלית</w:t>
      </w:r>
      <w:r w:rsidR="00FD04D6">
        <w:rPr>
          <w:rFonts w:eastAsiaTheme="minorEastAsia" w:hint="cs"/>
          <w:rtl/>
        </w:rPr>
        <w:t xml:space="preserve"> של </w:t>
      </w:r>
      <w:r w:rsidR="00FD04D6">
        <w:rPr>
          <w:rFonts w:eastAsiaTheme="minorEastAsia" w:hint="cs"/>
        </w:rPr>
        <w:t>X</w:t>
      </w:r>
      <w:r w:rsidR="00FD04D6">
        <w:rPr>
          <w:rFonts w:eastAsiaTheme="minorEastAsia" w:hint="cs"/>
          <w:rtl/>
        </w:rPr>
        <w:t xml:space="preserve"> מחושבת ע"י סכימת התמיכ</w:t>
      </w:r>
      <w:r w:rsidR="002459E4">
        <w:rPr>
          <w:rFonts w:eastAsiaTheme="minorEastAsia" w:hint="cs"/>
          <w:rtl/>
        </w:rPr>
        <w:t xml:space="preserve">ה </w:t>
      </w:r>
      <w:r w:rsidR="00FD04D6">
        <w:rPr>
          <w:rFonts w:eastAsiaTheme="minorEastAsia" w:hint="cs"/>
          <w:rtl/>
        </w:rPr>
        <w:t xml:space="preserve">המקומית של </w:t>
      </w:r>
      <w:r w:rsidR="00FD04D6">
        <w:rPr>
          <w:rFonts w:eastAsiaTheme="minorEastAsia" w:hint="cs"/>
        </w:rPr>
        <w:t>X</w:t>
      </w:r>
      <w:r w:rsidR="002459E4">
        <w:rPr>
          <w:rFonts w:eastAsiaTheme="minorEastAsia" w:hint="cs"/>
          <w:rtl/>
        </w:rPr>
        <w:t xml:space="preserve"> בכל האתרים</w:t>
      </w:r>
      <w:r w:rsidR="00985A7B">
        <w:rPr>
          <w:rFonts w:eastAsiaTheme="minorEastAsia" w:hint="cs"/>
          <w:rtl/>
        </w:rPr>
        <w:t xml:space="preserve">, </w:t>
      </w:r>
      <m:oMath>
        <m:r>
          <w:rPr>
            <w:rFonts w:ascii="Cambria Math" w:hAnsi="Cambria Math"/>
          </w:rPr>
          <m:t>X.sup=</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m:t>
            </m:r>
            <m:sSub>
              <m:sSubPr>
                <m:ctrlPr>
                  <w:rPr>
                    <w:rFonts w:ascii="Cambria Math" w:hAnsi="Cambria Math"/>
                  </w:rPr>
                </m:ctrlPr>
              </m:sSubPr>
              <m:e>
                <m:r>
                  <m:rPr>
                    <m:sty m:val="p"/>
                  </m:rPr>
                  <w:rPr>
                    <w:rFonts w:ascii="Cambria Math" w:hAnsi="Cambria Math"/>
                  </w:rPr>
                  <m:t>sup</m:t>
                </m:r>
              </m:e>
              <m:sub>
                <m:r>
                  <m:rPr>
                    <m:sty m:val="p"/>
                  </m:rPr>
                  <w:rPr>
                    <w:rFonts w:ascii="Cambria Math" w:hAnsi="Cambria Math"/>
                  </w:rPr>
                  <m:t>i</m:t>
                </m:r>
              </m:sub>
            </m:sSub>
          </m:e>
        </m:nary>
      </m:oMath>
      <w:r w:rsidR="00FC45A7">
        <w:rPr>
          <w:rFonts w:eastAsiaTheme="minorEastAsia" w:hint="cs"/>
          <w:rtl/>
        </w:rPr>
        <w:t>.</w:t>
      </w:r>
      <w:r w:rsidR="00F1231F">
        <w:rPr>
          <w:rFonts w:eastAsiaTheme="minorEastAsia" w:hint="cs"/>
          <w:rtl/>
        </w:rPr>
        <w:t xml:space="preserve"> </w:t>
      </w:r>
      <w:r w:rsidR="001873AB">
        <w:rPr>
          <w:rFonts w:hint="cs"/>
          <w:rtl/>
        </w:rPr>
        <w:t>סל-פריטים</w:t>
      </w:r>
      <w:r w:rsidR="001873AB">
        <w:rPr>
          <w:rFonts w:eastAsiaTheme="minorEastAsia" w:hint="cs"/>
          <w:rtl/>
        </w:rPr>
        <w:t xml:space="preserve"> </w:t>
      </w:r>
      <w:r w:rsidR="00F1231F">
        <w:rPr>
          <w:rFonts w:eastAsiaTheme="minorEastAsia" w:hint="cs"/>
          <w:rtl/>
        </w:rPr>
        <w:t xml:space="preserve">נחשב כנתמך </w:t>
      </w:r>
      <w:r w:rsidR="00F975D5">
        <w:rPr>
          <w:rFonts w:eastAsiaTheme="minorEastAsia" w:hint="cs"/>
          <w:rtl/>
        </w:rPr>
        <w:t>גלובלית</w:t>
      </w:r>
      <w:r w:rsidR="00F1231F">
        <w:rPr>
          <w:rFonts w:eastAsiaTheme="minorEastAsia" w:hint="cs"/>
          <w:rtl/>
        </w:rPr>
        <w:t xml:space="preserve"> אם</w:t>
      </w:r>
    </w:p>
    <w:p w14:paraId="2F7CA61B" w14:textId="77777777" w:rsidR="007D18DE" w:rsidRDefault="00F1231F" w:rsidP="00881DA5">
      <w:pPr>
        <w:pStyle w:val="a3"/>
        <w:bidi/>
        <w:rPr>
          <w:rFonts w:eastAsiaTheme="minorEastAsia"/>
          <w:rtl/>
        </w:rPr>
      </w:pPr>
      <w:r>
        <w:rPr>
          <w:rFonts w:eastAsiaTheme="minorEastAsia" w:hint="cs"/>
          <w:rtl/>
        </w:rPr>
        <w:t xml:space="preserve"> </w:t>
      </w:r>
      <m:oMath>
        <m:r>
          <w:rPr>
            <w:rFonts w:ascii="Cambria Math" w:hAnsi="Cambria Math"/>
          </w:rPr>
          <m:t>X.sup≥s×(</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i</m:t>
                    </m:r>
                  </m:sub>
                </m:sSub>
              </m:e>
            </m:d>
          </m:e>
        </m:nary>
        <m:r>
          <w:rPr>
            <w:rFonts w:ascii="Cambria Math" w:hAnsi="Cambria Math"/>
          </w:rPr>
          <m:t>)</m:t>
        </m:r>
      </m:oMath>
      <w:r w:rsidR="00860A06">
        <w:rPr>
          <w:rFonts w:eastAsiaTheme="minorEastAsia" w:hint="cs"/>
          <w:rtl/>
        </w:rPr>
        <w:t xml:space="preserve">. </w:t>
      </w:r>
      <w:r w:rsidR="005C1254">
        <w:rPr>
          <w:rFonts w:eastAsiaTheme="minorEastAsia" w:hint="cs"/>
          <w:rtl/>
        </w:rPr>
        <w:t>ה</w:t>
      </w:r>
      <w:r w:rsidR="00860A06">
        <w:rPr>
          <w:rFonts w:eastAsiaTheme="minorEastAsia" w:hint="cs"/>
          <w:rtl/>
        </w:rPr>
        <w:t xml:space="preserve">ביטחון </w:t>
      </w:r>
      <w:r w:rsidR="005C1254">
        <w:rPr>
          <w:rFonts w:eastAsiaTheme="minorEastAsia" w:hint="cs"/>
          <w:rtl/>
        </w:rPr>
        <w:t>ה</w:t>
      </w:r>
      <w:r w:rsidR="00860A06">
        <w:rPr>
          <w:rFonts w:eastAsiaTheme="minorEastAsia" w:hint="cs"/>
          <w:rtl/>
        </w:rPr>
        <w:t xml:space="preserve">כללי של </w:t>
      </w:r>
      <w:r w:rsidR="0093758A">
        <w:rPr>
          <w:rFonts w:hint="cs"/>
          <w:rtl/>
        </w:rPr>
        <w:t>חוק הקשר</w:t>
      </w:r>
      <w:r w:rsidR="001873AB">
        <w:rPr>
          <w:rFonts w:hint="cs"/>
          <w:rtl/>
        </w:rPr>
        <w:t xml:space="preserve"> </w:t>
      </w:r>
      <m:oMath>
        <m:r>
          <w:rPr>
            <w:rFonts w:ascii="Cambria Math" w:eastAsiaTheme="minorEastAsia" w:hAnsi="Cambria Math"/>
          </w:rPr>
          <m:t>X⇒Y</m:t>
        </m:r>
      </m:oMath>
      <w:r w:rsidR="00860A06">
        <w:rPr>
          <w:rFonts w:eastAsiaTheme="minorEastAsia" w:hint="cs"/>
          <w:rtl/>
        </w:rPr>
        <w:t xml:space="preserve"> מחושב ע"י </w:t>
      </w:r>
      <m:oMath>
        <m:f>
          <m:fPr>
            <m:ctrlPr>
              <w:rPr>
                <w:rFonts w:ascii="Cambria Math" w:eastAsiaTheme="minorEastAsia" w:hAnsi="Cambria Math"/>
                <w:i/>
              </w:rPr>
            </m:ctrlPr>
          </m:fPr>
          <m:num>
            <m:r>
              <w:rPr>
                <w:rFonts w:ascii="Cambria Math" w:eastAsiaTheme="minorEastAsia" w:hAnsi="Cambria Math"/>
              </w:rPr>
              <m:t>{X∪Y}.sup</m:t>
            </m:r>
          </m:num>
          <m:den>
            <m:r>
              <w:rPr>
                <w:rFonts w:ascii="Cambria Math" w:eastAsiaTheme="minorEastAsia" w:hAnsi="Cambria Math"/>
              </w:rPr>
              <m:t>X.sup</m:t>
            </m:r>
          </m:den>
        </m:f>
      </m:oMath>
      <w:r w:rsidR="00860A06">
        <w:rPr>
          <w:rFonts w:eastAsiaTheme="minorEastAsia" w:hint="cs"/>
          <w:rtl/>
        </w:rPr>
        <w:t>.</w:t>
      </w:r>
    </w:p>
    <w:p w14:paraId="2F7CA61C" w14:textId="77777777" w:rsidR="001A29BC" w:rsidRDefault="007B4D66" w:rsidP="00A3427F">
      <w:pPr>
        <w:pStyle w:val="a3"/>
        <w:bidi/>
        <w:ind w:firstLine="720"/>
        <w:rPr>
          <w:rtl/>
        </w:rPr>
      </w:pP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oMath>
      <w:r w:rsidR="00DB2BEC" w:rsidRPr="001A29BC">
        <w:rPr>
          <w:rFonts w:hint="cs"/>
          <w:rtl/>
        </w:rPr>
        <w:t xml:space="preserve"> מכיל את כל </w:t>
      </w:r>
      <w:r w:rsidR="00A50764" w:rsidRPr="001A29BC">
        <w:rPr>
          <w:rFonts w:hint="cs"/>
          <w:rtl/>
        </w:rPr>
        <w:t>סל</w:t>
      </w:r>
      <w:r w:rsidR="00DB2BEC" w:rsidRPr="001A29BC">
        <w:rPr>
          <w:rFonts w:hint="cs"/>
          <w:rtl/>
        </w:rPr>
        <w:t xml:space="preserve">י-הפריטים שנתמכים </w:t>
      </w:r>
      <w:r w:rsidR="00F975D5" w:rsidRPr="001A29BC">
        <w:rPr>
          <w:rFonts w:hint="cs"/>
          <w:rtl/>
        </w:rPr>
        <w:t>גלובלית</w:t>
      </w:r>
      <w:r w:rsidR="00DB2BEC" w:rsidRPr="001A29BC">
        <w:rPr>
          <w:rFonts w:hint="cs"/>
          <w:rtl/>
        </w:rPr>
        <w:t xml:space="preserve"> ומכילים </w:t>
      </w:r>
      <w:r w:rsidR="00DB2BEC" w:rsidRPr="001A29BC">
        <w:t>k</w:t>
      </w:r>
      <w:r w:rsidR="00DB2BEC" w:rsidRPr="001A29BC">
        <w:rPr>
          <w:rFonts w:hint="cs"/>
          <w:rtl/>
        </w:rPr>
        <w:t xml:space="preserve"> פריטים. </w:t>
      </w:r>
      <m:oMath>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i(k)</m:t>
            </m:r>
          </m:sub>
        </m:sSub>
      </m:oMath>
      <w:r w:rsidR="00DB2BEC" w:rsidRPr="001A29BC">
        <w:rPr>
          <w:rFonts w:hint="cs"/>
          <w:rtl/>
        </w:rPr>
        <w:t xml:space="preserve"> מכיל את כל </w:t>
      </w:r>
      <w:r w:rsidR="00A50764" w:rsidRPr="001A29BC">
        <w:rPr>
          <w:rFonts w:hint="cs"/>
          <w:rtl/>
        </w:rPr>
        <w:t>סל</w:t>
      </w:r>
      <w:r w:rsidR="00DB2BEC" w:rsidRPr="001A29BC">
        <w:rPr>
          <w:rFonts w:hint="cs"/>
          <w:rtl/>
        </w:rPr>
        <w:t xml:space="preserve">י-הפריטים שנתמכים מקומית באתר </w:t>
      </w:r>
      <w:r w:rsidR="00A3427F">
        <w:t>i</w:t>
      </w:r>
      <w:r w:rsidR="00DB2BEC" w:rsidRPr="001A29BC">
        <w:rPr>
          <w:rFonts w:hint="cs"/>
          <w:rtl/>
        </w:rPr>
        <w:t xml:space="preserve"> ומכילים </w:t>
      </w:r>
      <w:r w:rsidR="00DB2BEC" w:rsidRPr="001A29BC">
        <w:t>k</w:t>
      </w:r>
      <w:r w:rsidR="00DB2BEC" w:rsidRPr="001A29BC">
        <w:rPr>
          <w:rFonts w:hint="cs"/>
          <w:rtl/>
        </w:rPr>
        <w:t xml:space="preserve"> פריטים.</w:t>
      </w:r>
      <w:r w:rsidR="00F946ED" w:rsidRPr="001A29BC">
        <w:rPr>
          <w:rFonts w:hint="cs"/>
          <w:rtl/>
        </w:rPr>
        <w:t xml:space="preserve"> ה</w:t>
      </w:r>
      <w:r w:rsidR="00A50764" w:rsidRPr="001A29BC">
        <w:rPr>
          <w:rFonts w:hint="cs"/>
          <w:rtl/>
        </w:rPr>
        <w:t>סל</w:t>
      </w:r>
      <w:r w:rsidR="00F946ED" w:rsidRPr="001A29BC">
        <w:rPr>
          <w:rFonts w:hint="cs"/>
          <w:rtl/>
        </w:rPr>
        <w:t xml:space="preserve"> </w:t>
      </w:r>
      <m:oMath>
        <m:r>
          <m:rPr>
            <m:sty m:val="p"/>
          </m:rPr>
          <w:rPr>
            <w:rFonts w:ascii="Cambria Math" w:hAnsi="Cambria Math"/>
          </w:rPr>
          <m:t>G</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i(k)</m:t>
            </m:r>
          </m:sub>
        </m:sSub>
      </m:oMath>
      <w:r w:rsidR="00F946ED" w:rsidRPr="001A29BC">
        <w:rPr>
          <w:rFonts w:hint="cs"/>
          <w:rtl/>
        </w:rPr>
        <w:t xml:space="preserve"> מכיל את כל </w:t>
      </w:r>
      <w:r w:rsidR="00A50764" w:rsidRPr="001A29BC">
        <w:rPr>
          <w:rFonts w:hint="cs"/>
          <w:rtl/>
        </w:rPr>
        <w:t>סל</w:t>
      </w:r>
      <w:r w:rsidR="00F946ED" w:rsidRPr="001A29BC">
        <w:rPr>
          <w:rFonts w:hint="cs"/>
          <w:rtl/>
        </w:rPr>
        <w:t xml:space="preserve">י-הפריטים שנתמכים </w:t>
      </w:r>
      <w:r w:rsidR="00F975D5" w:rsidRPr="001A29BC">
        <w:rPr>
          <w:rFonts w:hint="cs"/>
          <w:rtl/>
        </w:rPr>
        <w:t>גלובלית</w:t>
      </w:r>
      <w:r w:rsidR="00F946ED" w:rsidRPr="001A29BC">
        <w:rPr>
          <w:rFonts w:hint="cs"/>
          <w:rtl/>
        </w:rPr>
        <w:t xml:space="preserve"> וגם נתמכים מקומית באתר </w:t>
      </w:r>
      <w:r w:rsidR="00A3427F">
        <w:t>i</w:t>
      </w:r>
      <w:r w:rsidR="00F946ED" w:rsidRPr="001A29BC">
        <w:rPr>
          <w:rFonts w:hint="cs"/>
          <w:rtl/>
        </w:rPr>
        <w:t xml:space="preserve"> ומכילים </w:t>
      </w:r>
      <w:r w:rsidR="00F946ED" w:rsidRPr="001A29BC">
        <w:t>k</w:t>
      </w:r>
      <w:r w:rsidR="00F946ED" w:rsidRPr="001A29BC">
        <w:rPr>
          <w:rFonts w:hint="cs"/>
          <w:rtl/>
        </w:rPr>
        <w:t xml:space="preserve"> פריטים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i(k)</m:t>
            </m:r>
          </m:sub>
        </m:sSub>
      </m:oMath>
      <w:r w:rsidR="00F946ED" w:rsidRPr="001A29BC">
        <w:rPr>
          <w:rFonts w:hint="cs"/>
          <w:rtl/>
        </w:rPr>
        <w:t>).</w:t>
      </w:r>
      <w:r w:rsidR="00336C91" w:rsidRPr="001A29BC">
        <w:rPr>
          <w:rFonts w:hint="cs"/>
          <w:rtl/>
        </w:rPr>
        <w:t xml:space="preserve"> מטרת הכרייה המבוזרת של </w:t>
      </w:r>
      <w:r w:rsidR="001E7E7F" w:rsidRPr="001A29BC">
        <w:rPr>
          <w:rFonts w:hint="cs"/>
          <w:rtl/>
        </w:rPr>
        <w:t>חוקי הקשר</w:t>
      </w:r>
      <w:r w:rsidR="00336C91" w:rsidRPr="001A29BC">
        <w:rPr>
          <w:rFonts w:hint="cs"/>
          <w:rtl/>
        </w:rPr>
        <w:t xml:space="preserve"> היא למצוא את </w:t>
      </w:r>
      <w:r w:rsidR="001E7E7F" w:rsidRPr="001A29BC">
        <w:rPr>
          <w:rFonts w:hint="cs"/>
          <w:rtl/>
        </w:rPr>
        <w:t>החוקים</w:t>
      </w:r>
      <w:r w:rsidR="00336C91" w:rsidRPr="001A29BC">
        <w:rPr>
          <w:rFonts w:hint="cs"/>
          <w:rtl/>
        </w:rPr>
        <w:t xml:space="preserve"> שעוברים את סף התמיכה והביטחון שהוגדר ע"י מציאת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oMath>
      <w:r w:rsidR="00336C91" w:rsidRPr="001A29BC">
        <w:rPr>
          <w:rFonts w:hint="cs"/>
          <w:rtl/>
        </w:rPr>
        <w:t xml:space="preserve"> עבור כל </w:t>
      </w:r>
      <m:oMath>
        <m:r>
          <m:rPr>
            <m:sty m:val="p"/>
          </m:rPr>
          <w:rPr>
            <w:rFonts w:ascii="Cambria Math" w:hAnsi="Cambria Math"/>
          </w:rPr>
          <m:t>k</m:t>
        </m:r>
        <m:r>
          <w:rPr>
            <w:rFonts w:ascii="Cambria Math" w:hAnsi="Cambria Math"/>
          </w:rPr>
          <m:t>&gt;1</m:t>
        </m:r>
      </m:oMath>
      <w:r w:rsidR="00336C91" w:rsidRPr="001A29BC">
        <w:rPr>
          <w:rFonts w:hint="cs"/>
          <w:rtl/>
        </w:rPr>
        <w:t>.</w:t>
      </w:r>
    </w:p>
    <w:p w14:paraId="2F7CA61D" w14:textId="77777777" w:rsidR="00E46614" w:rsidRDefault="00AC025B" w:rsidP="00CC6C92">
      <w:pPr>
        <w:pStyle w:val="a3"/>
        <w:bidi/>
        <w:ind w:firstLine="720"/>
        <w:rPr>
          <w:rtl/>
        </w:rPr>
      </w:pPr>
      <w:r>
        <w:rPr>
          <w:rFonts w:hint="cs"/>
          <w:rtl/>
        </w:rPr>
        <w:lastRenderedPageBreak/>
        <w:t xml:space="preserve">קיים אלגוריתם מהיר לכרייה מבוזרת של חוקי הקשר בשם </w:t>
      </w:r>
      <w:r>
        <w:rPr>
          <w:rFonts w:hint="cs"/>
        </w:rPr>
        <w:t>FDM</w:t>
      </w:r>
      <w:r w:rsidR="00E746DE">
        <w:rPr>
          <w:rFonts w:hint="cs"/>
          <w:rtl/>
        </w:rPr>
        <w:t xml:space="preserve"> </w:t>
      </w:r>
      <w:r w:rsidR="00E746DE" w:rsidRPr="00CC6C92">
        <w:rPr>
          <w:rFonts w:hint="cs"/>
          <w:rtl/>
        </w:rPr>
        <w:t>[</w:t>
      </w:r>
      <w:r w:rsidR="00CC6C92" w:rsidRPr="00CC6C92">
        <w:t>5</w:t>
      </w:r>
      <w:r w:rsidR="00E746DE" w:rsidRPr="00CC6C92">
        <w:rPr>
          <w:rFonts w:hint="cs"/>
          <w:rtl/>
        </w:rPr>
        <w:t>]</w:t>
      </w:r>
      <w:r>
        <w:rPr>
          <w:rFonts w:hint="cs"/>
          <w:rtl/>
        </w:rPr>
        <w:t>. זהו אלגוריתם שעליו מבוסס</w:t>
      </w:r>
      <w:r w:rsidR="005234C2">
        <w:rPr>
          <w:rFonts w:hint="cs"/>
          <w:rtl/>
        </w:rPr>
        <w:t>ת</w:t>
      </w:r>
      <w:r>
        <w:rPr>
          <w:rFonts w:hint="cs"/>
          <w:rtl/>
        </w:rPr>
        <w:t xml:space="preserve"> </w:t>
      </w:r>
      <w:r w:rsidR="005234C2">
        <w:rPr>
          <w:rFonts w:hint="cs"/>
          <w:rtl/>
        </w:rPr>
        <w:t xml:space="preserve">השיטה </w:t>
      </w:r>
      <w:r>
        <w:rPr>
          <w:rFonts w:hint="cs"/>
          <w:rtl/>
        </w:rPr>
        <w:t>במאמר זה. סיכום האלגוריתם:</w:t>
      </w:r>
    </w:p>
    <w:p w14:paraId="2F7CA61E" w14:textId="77777777" w:rsidR="004908FD" w:rsidRDefault="00417422" w:rsidP="00D1792D">
      <w:pPr>
        <w:pStyle w:val="a3"/>
        <w:numPr>
          <w:ilvl w:val="0"/>
          <w:numId w:val="3"/>
        </w:numPr>
        <w:bidi/>
        <w:rPr>
          <w:rFonts w:eastAsiaTheme="minorEastAsia"/>
        </w:rPr>
      </w:pPr>
      <w:r>
        <w:rPr>
          <w:rFonts w:eastAsiaTheme="minorEastAsia" w:hint="cs"/>
          <w:rtl/>
        </w:rPr>
        <w:t xml:space="preserve">יצירת סט מועמדים </w:t>
      </w:r>
      <m:oMath>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i(k)</m:t>
            </m:r>
          </m:sub>
        </m:sSub>
      </m:oMath>
      <w:r>
        <w:rPr>
          <w:rFonts w:eastAsiaTheme="minorEastAsia" w:hint="cs"/>
          <w:rtl/>
        </w:rPr>
        <w:t xml:space="preserve"> על בסיס </w:t>
      </w:r>
      <m:oMath>
        <m:r>
          <w:rPr>
            <w:rFonts w:ascii="Cambria Math" w:eastAsiaTheme="minorEastAsia" w:hAnsi="Cambria Math"/>
          </w:rPr>
          <m:t>G</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i(k-1)</m:t>
            </m:r>
          </m:sub>
        </m:sSub>
      </m:oMath>
      <w:r w:rsidR="00D1792D">
        <w:rPr>
          <w:rFonts w:eastAsiaTheme="minorEastAsia" w:hint="cs"/>
          <w:rtl/>
        </w:rPr>
        <w:t xml:space="preserve"> תוך שימוש באלגוריתם א-פריורי</w:t>
      </w:r>
      <w:r w:rsidR="00863DE0">
        <w:rPr>
          <w:rFonts w:eastAsiaTheme="minorEastAsia" w:hint="cs"/>
          <w:rtl/>
        </w:rPr>
        <w:t xml:space="preserve"> (מוסבר בפסקה הבאה)</w:t>
      </w:r>
      <w:r w:rsidR="00D1792D">
        <w:rPr>
          <w:rFonts w:eastAsiaTheme="minorEastAsia" w:hint="cs"/>
          <w:rtl/>
        </w:rPr>
        <w:t>.</w:t>
      </w:r>
    </w:p>
    <w:p w14:paraId="2F7CA61F" w14:textId="77777777" w:rsidR="004908FD" w:rsidRDefault="00EA16B9" w:rsidP="00AF180A">
      <w:pPr>
        <w:pStyle w:val="a3"/>
        <w:numPr>
          <w:ilvl w:val="0"/>
          <w:numId w:val="3"/>
        </w:numPr>
        <w:bidi/>
        <w:rPr>
          <w:rFonts w:eastAsiaTheme="minorEastAsia"/>
        </w:rPr>
      </w:pPr>
      <w:r>
        <w:rPr>
          <w:rFonts w:eastAsiaTheme="minorEastAsia" w:hint="cs"/>
          <w:rtl/>
        </w:rPr>
        <w:t xml:space="preserve">לכל </w:t>
      </w:r>
      <m:oMath>
        <m:r>
          <w:rPr>
            <w:rFonts w:ascii="Cambria Math" w:eastAsiaTheme="minorEastAsia" w:hAnsi="Cambria Math"/>
          </w:rPr>
          <m:t>X∈C</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i(k)</m:t>
            </m:r>
          </m:sub>
        </m:sSub>
      </m:oMath>
      <w:r>
        <w:rPr>
          <w:rFonts w:eastAsiaTheme="minorEastAsia" w:hint="cs"/>
          <w:rtl/>
        </w:rPr>
        <w:t xml:space="preserve"> יש לבדוק האם הוא נתמך מקומית ב-</w:t>
      </w:r>
      <w:r w:rsidR="00AF180A">
        <w:rPr>
          <w:rFonts w:eastAsiaTheme="minorEastAsia"/>
        </w:rPr>
        <w:t>i</w:t>
      </w:r>
      <w:r>
        <w:rPr>
          <w:rFonts w:eastAsiaTheme="minorEastAsia" w:hint="cs"/>
          <w:rtl/>
        </w:rPr>
        <w:t>. אם כן, להוסיפו ל-</w:t>
      </w:r>
      <m:oMath>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i(k)</m:t>
            </m:r>
          </m:sub>
        </m:sSub>
      </m:oMath>
      <w:r>
        <w:rPr>
          <w:rFonts w:eastAsiaTheme="minorEastAsia" w:hint="cs"/>
          <w:rtl/>
        </w:rPr>
        <w:t>.</w:t>
      </w:r>
    </w:p>
    <w:p w14:paraId="2F7CA620" w14:textId="77777777" w:rsidR="004908FD" w:rsidRDefault="007A74A5" w:rsidP="00AF180A">
      <w:pPr>
        <w:pStyle w:val="a3"/>
        <w:numPr>
          <w:ilvl w:val="0"/>
          <w:numId w:val="3"/>
        </w:numPr>
        <w:bidi/>
        <w:rPr>
          <w:rFonts w:eastAsiaTheme="minorEastAsia"/>
        </w:rPr>
      </w:pPr>
      <w:r>
        <w:rPr>
          <w:rFonts w:eastAsiaTheme="minorEastAsia" w:hint="cs"/>
          <w:rtl/>
        </w:rPr>
        <w:t xml:space="preserve">כל אתר </w:t>
      </w:r>
      <w:r w:rsidR="00AF180A">
        <w:rPr>
          <w:rFonts w:eastAsiaTheme="minorEastAsia"/>
        </w:rPr>
        <w:t>i</w:t>
      </w:r>
      <w:r>
        <w:rPr>
          <w:rFonts w:eastAsiaTheme="minorEastAsia" w:hint="cs"/>
          <w:rtl/>
        </w:rPr>
        <w:t xml:space="preserve"> משדר את ה- </w:t>
      </w:r>
      <m:oMath>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i(k)</m:t>
            </m:r>
          </m:sub>
        </m:sSub>
      </m:oMath>
      <w:r>
        <w:rPr>
          <w:rFonts w:eastAsiaTheme="minorEastAsia" w:hint="cs"/>
          <w:rtl/>
        </w:rPr>
        <w:t xml:space="preserve"> שלו</w:t>
      </w:r>
      <w:r w:rsidR="00BA2806">
        <w:rPr>
          <w:rFonts w:eastAsiaTheme="minorEastAsia" w:hint="cs"/>
          <w:rtl/>
        </w:rPr>
        <w:t xml:space="preserve"> לכל שאר האתרים</w:t>
      </w:r>
      <w:r>
        <w:rPr>
          <w:rFonts w:eastAsiaTheme="minorEastAsia" w:hint="cs"/>
          <w:rtl/>
        </w:rPr>
        <w:t xml:space="preserve">. כל אתר מחשב את התמיכה המקומית שלו בכל סל-פריטים ששיך ל-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i(k)</m:t>
            </m:r>
          </m:sub>
        </m:sSub>
      </m:oMath>
      <w:r w:rsidR="00DD5507">
        <w:rPr>
          <w:rFonts w:eastAsiaTheme="minorEastAsia" w:hint="cs"/>
          <w:rtl/>
        </w:rPr>
        <w:t>.</w:t>
      </w:r>
    </w:p>
    <w:p w14:paraId="2F7CA621" w14:textId="77777777" w:rsidR="00DD5507" w:rsidRDefault="00501E41" w:rsidP="00501E41">
      <w:pPr>
        <w:pStyle w:val="a3"/>
        <w:numPr>
          <w:ilvl w:val="0"/>
          <w:numId w:val="3"/>
        </w:numPr>
        <w:bidi/>
        <w:rPr>
          <w:rFonts w:eastAsiaTheme="minorEastAsia"/>
        </w:rPr>
      </w:pPr>
      <w:r>
        <w:rPr>
          <w:rFonts w:eastAsiaTheme="minorEastAsia" w:hint="cs"/>
          <w:rtl/>
        </w:rPr>
        <w:t>כל אתר משדר את תוצאות החישוב שלו מהשלב הקודם</w:t>
      </w:r>
      <w:r w:rsidR="00BA2806">
        <w:rPr>
          <w:rFonts w:eastAsiaTheme="minorEastAsia" w:hint="cs"/>
          <w:rtl/>
        </w:rPr>
        <w:t xml:space="preserve"> לכל שאר האתרים</w:t>
      </w:r>
      <w:r>
        <w:rPr>
          <w:rFonts w:eastAsiaTheme="minorEastAsia" w:hint="cs"/>
          <w:rtl/>
        </w:rPr>
        <w:t xml:space="preserve">. כעת כל אתר בנפרד יכול לחשב את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(k)</m:t>
            </m:r>
          </m:sub>
        </m:sSub>
      </m:oMath>
      <w:r>
        <w:rPr>
          <w:rFonts w:eastAsiaTheme="minorEastAsia" w:hint="cs"/>
          <w:rtl/>
        </w:rPr>
        <w:t>.</w:t>
      </w:r>
    </w:p>
    <w:p w14:paraId="2F7CA622" w14:textId="77777777" w:rsidR="000C517C" w:rsidRPr="000C517C" w:rsidRDefault="000C517C" w:rsidP="00294A7E">
      <w:pPr>
        <w:pStyle w:val="a3"/>
        <w:bidi/>
        <w:ind w:firstLine="720"/>
        <w:rPr>
          <w:rFonts w:eastAsiaTheme="minorEastAsia"/>
          <w:rtl/>
        </w:rPr>
      </w:pPr>
      <w:r>
        <w:rPr>
          <w:rFonts w:hint="cs"/>
          <w:rtl/>
        </w:rPr>
        <w:t xml:space="preserve">אלגוריתם א-פריורי הוא אלגוריתם שבהינתן מאגר מידע עם רשומות וסף תמיכה, מוצא חוקי הקשר במאגר שעוברים את סף התמיכה המבוקש. בכל שלב, האלגוריתם מחפש סלי-פריטים הגדולים ב-1 מסלי הפריטים שנמצאו בשלב הקודם. לשם כך הוא מתבסס על קבוצת המועמדים שהוא מצא בשלב הקודם, מכיוון שאם סל-פריטים כלשהו נמצא לא מתאים בשלב הקודם (מבחינת </w:t>
      </w:r>
      <w:r w:rsidR="00294A7E">
        <w:rPr>
          <w:rFonts w:hint="cs"/>
          <w:rtl/>
        </w:rPr>
        <w:t>תמיכה</w:t>
      </w:r>
      <w:r>
        <w:rPr>
          <w:rFonts w:hint="cs"/>
          <w:rtl/>
        </w:rPr>
        <w:t>) אז צירוף של עוד פריטים אליו</w:t>
      </w:r>
      <w:r w:rsidR="00CC64A6">
        <w:rPr>
          <w:rFonts w:hint="cs"/>
          <w:rtl/>
        </w:rPr>
        <w:t xml:space="preserve"> </w:t>
      </w:r>
      <w:r>
        <w:rPr>
          <w:rFonts w:hint="cs"/>
          <w:rtl/>
        </w:rPr>
        <w:t xml:space="preserve">יכול רק להרע את </w:t>
      </w:r>
      <w:r w:rsidR="00294A7E">
        <w:rPr>
          <w:rFonts w:hint="cs"/>
          <w:rtl/>
        </w:rPr>
        <w:t>התמיכה</w:t>
      </w:r>
      <w:r>
        <w:rPr>
          <w:rFonts w:hint="cs"/>
          <w:rtl/>
        </w:rPr>
        <w:t xml:space="preserve"> ולכן בכל מקרה לא יעבור את הסף הדרוש.</w:t>
      </w:r>
    </w:p>
    <w:p w14:paraId="2F7CA623" w14:textId="77777777" w:rsidR="00453993" w:rsidRDefault="00453993" w:rsidP="00453993">
      <w:pPr>
        <w:pStyle w:val="a3"/>
        <w:bidi/>
        <w:rPr>
          <w:rFonts w:eastAsiaTheme="minorEastAsia"/>
          <w:rtl/>
        </w:rPr>
      </w:pPr>
    </w:p>
    <w:p w14:paraId="2F7CA624" w14:textId="77777777" w:rsidR="00453993" w:rsidRDefault="00453993" w:rsidP="008C0F8F">
      <w:pPr>
        <w:pStyle w:val="a3"/>
        <w:numPr>
          <w:ilvl w:val="1"/>
          <w:numId w:val="1"/>
        </w:numPr>
        <w:bidi/>
        <w:rPr>
          <w:u w:val="single"/>
        </w:rPr>
      </w:pPr>
      <w:r>
        <w:rPr>
          <w:rFonts w:hint="cs"/>
          <w:u w:val="single"/>
          <w:rtl/>
        </w:rPr>
        <w:t xml:space="preserve">חישוב </w:t>
      </w:r>
      <w:r w:rsidR="008C0F8F">
        <w:rPr>
          <w:rFonts w:hint="cs"/>
          <w:u w:val="single"/>
          <w:rtl/>
        </w:rPr>
        <w:t>מבוזר מאובטח</w:t>
      </w:r>
    </w:p>
    <w:p w14:paraId="2F7CA625" w14:textId="77777777" w:rsidR="00E23B8E" w:rsidRDefault="00E23B8E" w:rsidP="00A50764">
      <w:pPr>
        <w:pStyle w:val="a3"/>
        <w:numPr>
          <w:ilvl w:val="2"/>
          <w:numId w:val="1"/>
        </w:numPr>
        <w:bidi/>
        <w:rPr>
          <w:u w:val="single"/>
        </w:rPr>
      </w:pPr>
      <w:r>
        <w:rPr>
          <w:rFonts w:hint="cs"/>
          <w:u w:val="single"/>
          <w:rtl/>
        </w:rPr>
        <w:t xml:space="preserve">בטיחות במודל </w:t>
      </w:r>
      <w:r w:rsidR="00A50764">
        <w:rPr>
          <w:rFonts w:hint="cs"/>
          <w:u w:val="single"/>
          <w:rtl/>
        </w:rPr>
        <w:t>ישרים-למחצה</w:t>
      </w:r>
    </w:p>
    <w:p w14:paraId="2F7CA626" w14:textId="77777777" w:rsidR="002D0128" w:rsidRDefault="002D0128" w:rsidP="00E35955">
      <w:pPr>
        <w:pStyle w:val="a3"/>
        <w:bidi/>
        <w:ind w:left="713"/>
        <w:rPr>
          <w:rtl/>
        </w:rPr>
      </w:pPr>
      <w:r>
        <w:rPr>
          <w:rFonts w:hint="cs"/>
          <w:rtl/>
        </w:rPr>
        <w:t xml:space="preserve">צד </w:t>
      </w:r>
      <w:r w:rsidR="00E35955">
        <w:rPr>
          <w:rFonts w:hint="cs"/>
          <w:rtl/>
        </w:rPr>
        <w:t xml:space="preserve">ישר-למחצה </w:t>
      </w:r>
      <w:r w:rsidR="00BF3854">
        <w:rPr>
          <w:rFonts w:hint="cs"/>
          <w:rtl/>
        </w:rPr>
        <w:t xml:space="preserve">מבצע את הפרוטוקול ע"פ </w:t>
      </w:r>
      <w:r>
        <w:rPr>
          <w:rFonts w:hint="cs"/>
          <w:rtl/>
        </w:rPr>
        <w:t>חוקי הפרוטוקול תוך שימוש בקלטים נכונ</w:t>
      </w:r>
      <w:r w:rsidR="00AC6B3A">
        <w:rPr>
          <w:rFonts w:hint="cs"/>
          <w:rtl/>
        </w:rPr>
        <w:t>ים, אך הוא חופשי לבצע שימוש מאוחר בכל המידע שהוא נחשף אליו תו"כ ביצוע הפרוטוקול.</w:t>
      </w:r>
      <w:r w:rsidR="00F51D10">
        <w:rPr>
          <w:rFonts w:hint="cs"/>
          <w:rtl/>
        </w:rPr>
        <w:t xml:space="preserve"> מודל כזה מדמה מצב אמת בו הצדדים מעוניינים בתוצאות לשימוש משותף ולכן יבצעו את הפרוטוקול עם הקלטים הנכונים.</w:t>
      </w:r>
    </w:p>
    <w:p w14:paraId="2F7CA627" w14:textId="77777777" w:rsidR="008C2732" w:rsidRDefault="00BB7461" w:rsidP="00881DA5">
      <w:pPr>
        <w:pStyle w:val="a3"/>
        <w:bidi/>
        <w:ind w:firstLine="720"/>
        <w:rPr>
          <w:rtl/>
        </w:rPr>
      </w:pPr>
      <w:r>
        <w:rPr>
          <w:rFonts w:hint="cs"/>
          <w:rtl/>
        </w:rPr>
        <w:t xml:space="preserve">הבטיחות של הפרוטוקול לא מאפשרת להגיד שהמידע הפרטי מוגן מכיוון שהסתכלות על קבוצת </w:t>
      </w:r>
      <w:r w:rsidR="001873AB">
        <w:rPr>
          <w:rFonts w:hint="cs"/>
          <w:rtl/>
        </w:rPr>
        <w:t xml:space="preserve">סלי-הפריטים </w:t>
      </w:r>
      <w:r>
        <w:rPr>
          <w:rFonts w:hint="cs"/>
          <w:rtl/>
        </w:rPr>
        <w:t xml:space="preserve">שנתמכים מקומית וקבוצת </w:t>
      </w:r>
      <w:r w:rsidR="0073570B">
        <w:rPr>
          <w:rFonts w:hint="cs"/>
          <w:rtl/>
        </w:rPr>
        <w:t xml:space="preserve">סלי-הפריטים </w:t>
      </w:r>
      <w:r>
        <w:rPr>
          <w:rFonts w:hint="cs"/>
          <w:rtl/>
        </w:rPr>
        <w:t xml:space="preserve">שנתמכים </w:t>
      </w:r>
      <w:r w:rsidR="00F975D5">
        <w:rPr>
          <w:rFonts w:hint="cs"/>
          <w:rtl/>
        </w:rPr>
        <w:t>גלובלית</w:t>
      </w:r>
      <w:r>
        <w:rPr>
          <w:rFonts w:hint="cs"/>
          <w:rtl/>
        </w:rPr>
        <w:t xml:space="preserve"> מאפשרת להסיק אילו </w:t>
      </w:r>
      <w:r w:rsidR="0073570B">
        <w:rPr>
          <w:rFonts w:hint="cs"/>
          <w:rtl/>
        </w:rPr>
        <w:t xml:space="preserve">סלי-הפריטים </w:t>
      </w:r>
      <w:r>
        <w:rPr>
          <w:rFonts w:hint="cs"/>
          <w:rtl/>
        </w:rPr>
        <w:t xml:space="preserve">נתמכים ע"י לפחות אתר אחד אחר. כמובן שככל שכמות המשתתפים גדלה המידע הנ"ל פחות </w:t>
      </w:r>
      <w:r w:rsidR="005A4640">
        <w:rPr>
          <w:rFonts w:hint="cs"/>
          <w:rtl/>
        </w:rPr>
        <w:t>ספציפי</w:t>
      </w:r>
      <w:r w:rsidR="00F843DF">
        <w:rPr>
          <w:rFonts w:hint="cs"/>
          <w:rtl/>
        </w:rPr>
        <w:t xml:space="preserve"> (לפחות אתר אחד מתוך </w:t>
      </w:r>
      <w:r w:rsidR="00F843DF">
        <w:t>n</w:t>
      </w:r>
      <w:r w:rsidR="00F843DF">
        <w:rPr>
          <w:rFonts w:hint="cs"/>
          <w:rtl/>
        </w:rPr>
        <w:t xml:space="preserve"> האתרים האחרים תומך ב-</w:t>
      </w:r>
      <w:r w:rsidR="00F843DF">
        <w:rPr>
          <w:rFonts w:hint="cs"/>
        </w:rPr>
        <w:t>X</w:t>
      </w:r>
      <w:r w:rsidR="00881DA5">
        <w:rPr>
          <w:rFonts w:hint="cs"/>
          <w:rtl/>
        </w:rPr>
        <w:t>)</w:t>
      </w:r>
      <w:r>
        <w:rPr>
          <w:rFonts w:hint="cs"/>
          <w:rtl/>
        </w:rPr>
        <w:t xml:space="preserve">. לעומת זאת, הפרוטוקול לא מאפשר הסקת מידע ספציפי על </w:t>
      </w:r>
      <w:r w:rsidR="00A27200">
        <w:rPr>
          <w:rFonts w:hint="cs"/>
          <w:rtl/>
        </w:rPr>
        <w:t>סל-פריטים</w:t>
      </w:r>
      <w:r w:rsidR="00790EBA">
        <w:rPr>
          <w:rFonts w:hint="cs"/>
          <w:rtl/>
        </w:rPr>
        <w:t xml:space="preserve"> כלשהו</w:t>
      </w:r>
      <w:r>
        <w:rPr>
          <w:rFonts w:hint="cs"/>
          <w:rtl/>
        </w:rPr>
        <w:t xml:space="preserve">. לדוגמה, לא ניתן להסיק את כמות התומכים </w:t>
      </w:r>
      <w:r w:rsidR="005939D1">
        <w:rPr>
          <w:rFonts w:hint="cs"/>
          <w:rtl/>
        </w:rPr>
        <w:t>בסל-פריטים</w:t>
      </w:r>
      <w:r>
        <w:rPr>
          <w:rFonts w:hint="cs"/>
          <w:rtl/>
        </w:rPr>
        <w:t xml:space="preserve"> מסויים ע"י הסתכלות על קבוצת </w:t>
      </w:r>
      <w:r w:rsidR="005939D1">
        <w:rPr>
          <w:rFonts w:hint="cs"/>
          <w:rtl/>
        </w:rPr>
        <w:t xml:space="preserve">סלי-הפריטים </w:t>
      </w:r>
      <w:r>
        <w:rPr>
          <w:rFonts w:hint="cs"/>
          <w:rtl/>
        </w:rPr>
        <w:t xml:space="preserve">שנתמכים מקומית וקבוצת </w:t>
      </w:r>
      <w:r w:rsidR="005939D1">
        <w:rPr>
          <w:rFonts w:hint="cs"/>
          <w:rtl/>
        </w:rPr>
        <w:t xml:space="preserve">סלי-הפריטים </w:t>
      </w:r>
      <w:r>
        <w:rPr>
          <w:rFonts w:hint="cs"/>
          <w:rtl/>
        </w:rPr>
        <w:t xml:space="preserve">שנתמכים </w:t>
      </w:r>
      <w:r w:rsidR="00F975D5">
        <w:rPr>
          <w:rFonts w:hint="cs"/>
          <w:rtl/>
        </w:rPr>
        <w:t>גלובלית</w:t>
      </w:r>
      <w:r>
        <w:rPr>
          <w:rFonts w:hint="cs"/>
          <w:rtl/>
        </w:rPr>
        <w:t>.</w:t>
      </w:r>
    </w:p>
    <w:p w14:paraId="2F7CA628" w14:textId="77777777" w:rsidR="00460C54" w:rsidRDefault="00460C54" w:rsidP="00460C54">
      <w:pPr>
        <w:pStyle w:val="a3"/>
        <w:bidi/>
        <w:ind w:left="713"/>
        <w:rPr>
          <w:rFonts w:eastAsiaTheme="minorEastAsia"/>
          <w:rtl/>
        </w:rPr>
      </w:pPr>
    </w:p>
    <w:p w14:paraId="2F7CA629" w14:textId="77777777" w:rsidR="00460C54" w:rsidRDefault="00546C84" w:rsidP="00546C84">
      <w:pPr>
        <w:pStyle w:val="a3"/>
        <w:numPr>
          <w:ilvl w:val="2"/>
          <w:numId w:val="1"/>
        </w:numPr>
        <w:bidi/>
        <w:rPr>
          <w:u w:val="single"/>
        </w:rPr>
      </w:pPr>
      <w:r>
        <w:rPr>
          <w:rFonts w:hint="cs"/>
          <w:u w:val="single"/>
          <w:rtl/>
        </w:rPr>
        <w:t xml:space="preserve">הפרוטוקול של </w:t>
      </w:r>
      <w:r>
        <w:rPr>
          <w:u w:val="single"/>
        </w:rPr>
        <w:t>Yao</w:t>
      </w:r>
      <w:r>
        <w:rPr>
          <w:rFonts w:hint="cs"/>
          <w:u w:val="single"/>
          <w:rtl/>
        </w:rPr>
        <w:t xml:space="preserve"> לחישוב מבוזר מאובטח של פונקציה בעלת שני קלטים</w:t>
      </w:r>
    </w:p>
    <w:p w14:paraId="2F7CA62A" w14:textId="77777777" w:rsidR="009700A7" w:rsidRDefault="00011A58" w:rsidP="00011A58">
      <w:pPr>
        <w:pStyle w:val="a3"/>
        <w:bidi/>
        <w:ind w:left="713" w:firstLine="7"/>
        <w:rPr>
          <w:rtl/>
        </w:rPr>
      </w:pPr>
      <w:r>
        <w:rPr>
          <w:rFonts w:hint="cs"/>
          <w:rtl/>
        </w:rPr>
        <w:t>ה</w:t>
      </w:r>
      <w:r w:rsidR="00C25552">
        <w:rPr>
          <w:rFonts w:hint="cs"/>
          <w:rtl/>
        </w:rPr>
        <w:t>פרוטוקו</w:t>
      </w:r>
      <w:r w:rsidR="00251D84">
        <w:rPr>
          <w:rFonts w:hint="cs"/>
          <w:rtl/>
        </w:rPr>
        <w:t>ל</w:t>
      </w:r>
      <w:r w:rsidR="00C25552">
        <w:rPr>
          <w:rFonts w:hint="cs"/>
          <w:rtl/>
        </w:rPr>
        <w:t xml:space="preserve"> מאפשר לבצע חישוב בטוח של הפונקציה </w:t>
      </w:r>
      <m:oMath>
        <m:r>
          <w:rPr>
            <w:rFonts w:ascii="Cambria Math" w:hAnsi="Cambria Math"/>
          </w:rPr>
          <m:t>f(x,y)</m:t>
        </m:r>
      </m:oMath>
      <w:r w:rsidR="00C25552">
        <w:rPr>
          <w:rFonts w:eastAsiaTheme="minorEastAsia" w:hint="cs"/>
          <w:rtl/>
        </w:rPr>
        <w:t xml:space="preserve"> כמעגל עם שערים מוצפנים</w:t>
      </w:r>
      <w:r w:rsidR="00251D84">
        <w:rPr>
          <w:rFonts w:eastAsiaTheme="minorEastAsia" w:hint="cs"/>
          <w:rtl/>
        </w:rPr>
        <w:t xml:space="preserve"> במצבים ישירם-למחצ</w:t>
      </w:r>
      <w:r w:rsidR="00251D84" w:rsidRPr="00CC6C92">
        <w:rPr>
          <w:rFonts w:eastAsiaTheme="minorEastAsia" w:hint="cs"/>
          <w:rtl/>
        </w:rPr>
        <w:t>ה</w:t>
      </w:r>
      <w:r w:rsidR="0025362E" w:rsidRPr="00CC6C92">
        <w:rPr>
          <w:rFonts w:eastAsiaTheme="minorEastAsia" w:hint="cs"/>
          <w:rtl/>
        </w:rPr>
        <w:t xml:space="preserve"> [6]</w:t>
      </w:r>
      <w:r w:rsidR="00C25552" w:rsidRPr="00CC6C92">
        <w:rPr>
          <w:rFonts w:eastAsiaTheme="minorEastAsia" w:hint="cs"/>
          <w:rtl/>
        </w:rPr>
        <w:t>.</w:t>
      </w:r>
      <w:r w:rsidR="00C25552">
        <w:rPr>
          <w:rFonts w:eastAsiaTheme="minorEastAsia" w:hint="cs"/>
          <w:rtl/>
        </w:rPr>
        <w:t xml:space="preserve"> </w:t>
      </w:r>
      <w:r w:rsidR="00D56431">
        <w:rPr>
          <w:rFonts w:eastAsiaTheme="minorEastAsia" w:hint="cs"/>
          <w:rtl/>
        </w:rPr>
        <w:t xml:space="preserve">הפרוטוקול מאפשר לפתור את בעיית המיליונרים של </w:t>
      </w:r>
      <w:r w:rsidR="00D56431">
        <w:rPr>
          <w:rFonts w:eastAsiaTheme="minorEastAsia"/>
        </w:rPr>
        <w:t>Yao</w:t>
      </w:r>
      <w:r w:rsidR="00D56431">
        <w:rPr>
          <w:rFonts w:eastAsiaTheme="minorEastAsia" w:hint="cs"/>
          <w:rtl/>
        </w:rPr>
        <w:t xml:space="preserve"> ביעילות.</w:t>
      </w:r>
      <w:r w:rsidR="00BF3B56">
        <w:rPr>
          <w:rFonts w:eastAsiaTheme="minorEastAsia"/>
        </w:rPr>
        <w:t xml:space="preserve"> </w:t>
      </w:r>
      <w:r w:rsidR="00D56431">
        <w:rPr>
          <w:rFonts w:hint="cs"/>
          <w:rtl/>
        </w:rPr>
        <w:t xml:space="preserve">בעיית המיליונרים של </w:t>
      </w:r>
      <w:r w:rsidR="00D56431">
        <w:t>Yao</w:t>
      </w:r>
      <w:r w:rsidR="00897090">
        <w:rPr>
          <w:rFonts w:hint="cs"/>
          <w:rtl/>
        </w:rPr>
        <w:t xml:space="preserve"> מדברת על שני מליונרים, אליס ובוב, שמעוניינים לחשב למי יש הון גדול יותר מבלי לחשוף את ההון עצמו.</w:t>
      </w:r>
      <w:r w:rsidR="003D1152">
        <w:rPr>
          <w:rFonts w:hint="cs"/>
          <w:rtl/>
        </w:rPr>
        <w:t xml:space="preserve"> כלומר,</w:t>
      </w:r>
      <w:r w:rsidR="00881DA5">
        <w:rPr>
          <w:rFonts w:hint="cs"/>
          <w:rtl/>
        </w:rPr>
        <w:t xml:space="preserve"> </w:t>
      </w:r>
      <w:r w:rsidR="003D1152">
        <w:rPr>
          <w:rFonts w:hint="cs"/>
          <w:rtl/>
        </w:rPr>
        <w:t xml:space="preserve">ביצוע חישוב בטוח עם שני-משתתפים עבור </w:t>
      </w:r>
      <m:oMath>
        <m:r>
          <m:rPr>
            <m:sty m:val="p"/>
          </m:rPr>
          <w:rPr>
            <w:rFonts w:ascii="Cambria Math" w:hAnsi="Cambria Math"/>
          </w:rPr>
          <m:t>a≥b</m:t>
        </m:r>
      </m:oMath>
      <w:r w:rsidR="003D1152" w:rsidRPr="001A29BC">
        <w:rPr>
          <w:rFonts w:hint="cs"/>
          <w:rtl/>
        </w:rPr>
        <w:t>.</w:t>
      </w:r>
    </w:p>
    <w:p w14:paraId="2F7CA62B" w14:textId="77777777" w:rsidR="00C070C3" w:rsidRDefault="00C070C3" w:rsidP="00C070C3">
      <w:pPr>
        <w:pStyle w:val="a3"/>
        <w:bidi/>
        <w:ind w:left="792"/>
        <w:rPr>
          <w:u w:val="single"/>
        </w:rPr>
      </w:pPr>
    </w:p>
    <w:p w14:paraId="2F7CA62C" w14:textId="77777777" w:rsidR="00C070C3" w:rsidRDefault="00C070C3" w:rsidP="001E7E7F">
      <w:pPr>
        <w:pStyle w:val="a3"/>
        <w:numPr>
          <w:ilvl w:val="1"/>
          <w:numId w:val="1"/>
        </w:numPr>
        <w:bidi/>
        <w:rPr>
          <w:u w:val="single"/>
        </w:rPr>
      </w:pPr>
      <w:r>
        <w:rPr>
          <w:rFonts w:hint="cs"/>
          <w:u w:val="single"/>
          <w:rtl/>
        </w:rPr>
        <w:t xml:space="preserve">הצפנה </w:t>
      </w:r>
      <w:r w:rsidR="00BE766E">
        <w:rPr>
          <w:rFonts w:hint="cs"/>
          <w:u w:val="single"/>
          <w:rtl/>
        </w:rPr>
        <w:t>קומוטטיבי</w:t>
      </w:r>
      <w:r w:rsidR="001E7E7F">
        <w:rPr>
          <w:rFonts w:hint="cs"/>
          <w:u w:val="single"/>
          <w:rtl/>
        </w:rPr>
        <w:t>ת</w:t>
      </w:r>
    </w:p>
    <w:p w14:paraId="2F7CA62D" w14:textId="77777777" w:rsidR="006D1B20" w:rsidRDefault="006D1B20" w:rsidP="002B115B">
      <w:pPr>
        <w:pStyle w:val="a3"/>
        <w:bidi/>
        <w:ind w:left="713"/>
        <w:rPr>
          <w:rtl/>
        </w:rPr>
      </w:pPr>
      <w:r>
        <w:rPr>
          <w:rFonts w:hint="cs"/>
          <w:rtl/>
        </w:rPr>
        <w:t xml:space="preserve">אלגוריתם הצפנה נקרא </w:t>
      </w:r>
      <w:r w:rsidR="00BE766E">
        <w:rPr>
          <w:rFonts w:hint="cs"/>
          <w:rtl/>
        </w:rPr>
        <w:t>קומוטטיבי</w:t>
      </w:r>
      <w:r>
        <w:rPr>
          <w:rFonts w:hint="cs"/>
          <w:rtl/>
        </w:rPr>
        <w:t xml:space="preserve"> אם הוא מקיים את </w:t>
      </w:r>
      <w:r w:rsidR="002B115B">
        <w:rPr>
          <w:rFonts w:hint="cs"/>
          <w:rtl/>
        </w:rPr>
        <w:t>המשוואה</w:t>
      </w:r>
      <w:r>
        <w:rPr>
          <w:rFonts w:hint="cs"/>
          <w:rtl/>
        </w:rPr>
        <w:t xml:space="preserve"> הבא</w:t>
      </w:r>
      <w:r w:rsidR="002B115B">
        <w:rPr>
          <w:rFonts w:hint="cs"/>
          <w:rtl/>
        </w:rPr>
        <w:t>ה</w:t>
      </w:r>
      <w:r>
        <w:rPr>
          <w:rFonts w:hint="cs"/>
          <w:rtl/>
        </w:rPr>
        <w:t xml:space="preserve"> עבור כל מפתח הצפנה אפשרי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∈K</m:t>
        </m:r>
      </m:oMath>
      <w:r>
        <w:rPr>
          <w:rFonts w:hint="cs"/>
          <w:rtl/>
        </w:rPr>
        <w:t xml:space="preserve">, עבור כל הודעה אפשרית </w:t>
      </w:r>
      <w:r>
        <w:rPr>
          <w:rFonts w:hint="cs"/>
        </w:rPr>
        <w:t>M</w:t>
      </w:r>
      <w:r>
        <w:rPr>
          <w:rFonts w:hint="cs"/>
          <w:rtl/>
        </w:rPr>
        <w:t xml:space="preserve"> ועבור כל פרמוטציה של </w:t>
      </w:r>
      <w:r w:rsidR="001D1595">
        <w:t>i</w:t>
      </w:r>
      <w:r w:rsidR="001D1595">
        <w:rPr>
          <w:rFonts w:hint="cs"/>
          <w:rtl/>
        </w:rPr>
        <w:t xml:space="preserve">, </w:t>
      </w:r>
      <w:r w:rsidR="001D1595">
        <w:t>j</w:t>
      </w:r>
      <w:r>
        <w:rPr>
          <w:rFonts w:hint="cs"/>
          <w:rtl/>
        </w:rPr>
        <w:t>:</w:t>
      </w:r>
    </w:p>
    <w:p w14:paraId="2F7CA62E" w14:textId="77777777" w:rsidR="0035718F" w:rsidRPr="00E0501D" w:rsidRDefault="007B4D66" w:rsidP="00E0501D">
      <w:pPr>
        <w:pStyle w:val="a3"/>
        <w:ind w:left="142" w:right="310"/>
        <w:rPr>
          <w:rFonts w:ascii="Cambria Math" w:eastAsiaTheme="minorEastAsia" w:hAnsi="Cambria Math"/>
          <w:i/>
          <w:sz w:val="16"/>
          <w:szCs w:val="16"/>
          <w:rtl/>
        </w:rPr>
      </w:pPr>
      <m:oMathPara>
        <m:oMathParaPr>
          <m:jc m:val="center"/>
        </m:oMathParaPr>
        <m:oMath>
          <m:d>
            <m:dPr>
              <m:ctrlPr>
                <w:rPr>
                  <w:rFonts w:ascii="Cambria Math" w:eastAsiaTheme="minorEastAsia" w:hAnsi="Cambria Math"/>
                  <w:i/>
                  <w:sz w:val="16"/>
                  <w:szCs w:val="16"/>
                </w:rPr>
              </m:ctrlPr>
            </m:dPr>
            <m:e>
              <m:r>
                <w:rPr>
                  <w:rFonts w:ascii="Cambria Math" w:eastAsiaTheme="minorEastAsia" w:hAnsi="Cambria Math"/>
                  <w:sz w:val="16"/>
                  <w:szCs w:val="16"/>
                </w:rPr>
                <m:t>1</m:t>
              </m:r>
            </m:e>
          </m:d>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E</m:t>
              </m:r>
            </m:e>
            <m:sub>
              <m:sSub>
                <m:sSubPr>
                  <m:ctrlPr>
                    <w:rPr>
                      <w:rFonts w:ascii="Cambria Math" w:eastAsiaTheme="minorEastAsia" w:hAnsi="Cambria Math"/>
                      <w:i/>
                      <w:sz w:val="16"/>
                      <w:szCs w:val="16"/>
                    </w:rPr>
                  </m:ctrlPr>
                </m:sSubPr>
                <m:e>
                  <m:r>
                    <w:rPr>
                      <w:rFonts w:ascii="Cambria Math" w:eastAsiaTheme="minorEastAsia" w:hAnsi="Cambria Math"/>
                      <w:sz w:val="16"/>
                      <w:szCs w:val="16"/>
                    </w:rPr>
                    <m:t>k</m:t>
                  </m:r>
                </m:e>
                <m:sub>
                  <m:sSub>
                    <m:sSubPr>
                      <m:ctrlPr>
                        <w:rPr>
                          <w:rFonts w:ascii="Cambria Math" w:eastAsiaTheme="minorEastAsia" w:hAnsi="Cambria Math"/>
                          <w:i/>
                          <w:sz w:val="16"/>
                          <w:szCs w:val="16"/>
                        </w:rPr>
                      </m:ctrlPr>
                    </m:sSubPr>
                    <m:e>
                      <m:r>
                        <w:rPr>
                          <w:rFonts w:ascii="Cambria Math" w:eastAsiaTheme="minorEastAsia" w:hAnsi="Cambria Math"/>
                          <w:sz w:val="16"/>
                          <w:szCs w:val="16"/>
                        </w:rPr>
                        <m:t>i</m:t>
                      </m:r>
                    </m:e>
                    <m:sub>
                      <m:r>
                        <w:rPr>
                          <w:rFonts w:ascii="Cambria Math" w:eastAsiaTheme="minorEastAsia" w:hAnsi="Cambria Math"/>
                          <w:sz w:val="16"/>
                          <w:szCs w:val="16"/>
                        </w:rPr>
                        <m:t>1</m:t>
                      </m:r>
                    </m:sub>
                  </m:sSub>
                </m:sub>
              </m:sSub>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E</m:t>
              </m:r>
            </m:e>
            <m:sub>
              <m:sSub>
                <m:sSubPr>
                  <m:ctrlPr>
                    <w:rPr>
                      <w:rFonts w:ascii="Cambria Math" w:eastAsiaTheme="minorEastAsia" w:hAnsi="Cambria Math"/>
                      <w:i/>
                      <w:sz w:val="16"/>
                      <w:szCs w:val="16"/>
                    </w:rPr>
                  </m:ctrlPr>
                </m:sSubPr>
                <m:e>
                  <m:r>
                    <w:rPr>
                      <w:rFonts w:ascii="Cambria Math" w:eastAsiaTheme="minorEastAsia" w:hAnsi="Cambria Math"/>
                      <w:sz w:val="16"/>
                      <w:szCs w:val="16"/>
                    </w:rPr>
                    <m:t>k</m:t>
                  </m:r>
                </m:e>
                <m:sub>
                  <m:sSub>
                    <m:sSubPr>
                      <m:ctrlPr>
                        <w:rPr>
                          <w:rFonts w:ascii="Cambria Math" w:eastAsiaTheme="minorEastAsia" w:hAnsi="Cambria Math"/>
                          <w:i/>
                          <w:sz w:val="16"/>
                          <w:szCs w:val="16"/>
                        </w:rPr>
                      </m:ctrlPr>
                    </m:sSubPr>
                    <m:e>
                      <m:r>
                        <w:rPr>
                          <w:rFonts w:ascii="Cambria Math" w:eastAsiaTheme="minorEastAsia" w:hAnsi="Cambria Math"/>
                          <w:sz w:val="16"/>
                          <w:szCs w:val="16"/>
                        </w:rPr>
                        <m:t>i</m:t>
                      </m:r>
                    </m:e>
                    <m:sub>
                      <m:r>
                        <w:rPr>
                          <w:rFonts w:ascii="Cambria Math" w:eastAsiaTheme="minorEastAsia" w:hAnsi="Cambria Math"/>
                          <w:sz w:val="16"/>
                          <w:szCs w:val="16"/>
                        </w:rPr>
                        <m:t>n</m:t>
                      </m:r>
                    </m:sub>
                  </m:sSub>
                </m:sub>
              </m:sSub>
            </m:sub>
          </m:sSub>
          <m:d>
            <m:dPr>
              <m:ctrlPr>
                <w:rPr>
                  <w:rFonts w:ascii="Cambria Math" w:eastAsiaTheme="minorEastAsia" w:hAnsi="Cambria Math"/>
                  <w:i/>
                  <w:sz w:val="16"/>
                  <w:szCs w:val="16"/>
                </w:rPr>
              </m:ctrlPr>
            </m:dPr>
            <m:e>
              <m:r>
                <w:rPr>
                  <w:rFonts w:ascii="Cambria Math" w:eastAsiaTheme="minorEastAsia" w:hAnsi="Cambria Math"/>
                  <w:sz w:val="16"/>
                  <w:szCs w:val="16"/>
                </w:rPr>
                <m:t>M</m:t>
              </m:r>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E</m:t>
              </m:r>
            </m:e>
            <m:sub>
              <m:sSub>
                <m:sSubPr>
                  <m:ctrlPr>
                    <w:rPr>
                      <w:rFonts w:ascii="Cambria Math" w:eastAsiaTheme="minorEastAsia" w:hAnsi="Cambria Math"/>
                      <w:i/>
                      <w:sz w:val="16"/>
                      <w:szCs w:val="16"/>
                    </w:rPr>
                  </m:ctrlPr>
                </m:sSubPr>
                <m:e>
                  <m:r>
                    <w:rPr>
                      <w:rFonts w:ascii="Cambria Math" w:eastAsiaTheme="minorEastAsia" w:hAnsi="Cambria Math"/>
                      <w:sz w:val="16"/>
                      <w:szCs w:val="16"/>
                    </w:rPr>
                    <m:t>k</m:t>
                  </m:r>
                </m:e>
                <m:sub>
                  <m:sSub>
                    <m:sSubPr>
                      <m:ctrlPr>
                        <w:rPr>
                          <w:rFonts w:ascii="Cambria Math" w:eastAsiaTheme="minorEastAsia" w:hAnsi="Cambria Math"/>
                          <w:i/>
                          <w:sz w:val="16"/>
                          <w:szCs w:val="16"/>
                        </w:rPr>
                      </m:ctrlPr>
                    </m:sSubPr>
                    <m:e>
                      <m:r>
                        <w:rPr>
                          <w:rFonts w:ascii="Cambria Math" w:eastAsiaTheme="minorEastAsia" w:hAnsi="Cambria Math"/>
                          <w:sz w:val="16"/>
                          <w:szCs w:val="16"/>
                        </w:rPr>
                        <m:t>j</m:t>
                      </m:r>
                    </m:e>
                    <m:sub>
                      <m:r>
                        <w:rPr>
                          <w:rFonts w:ascii="Cambria Math" w:eastAsiaTheme="minorEastAsia" w:hAnsi="Cambria Math"/>
                          <w:sz w:val="16"/>
                          <w:szCs w:val="16"/>
                        </w:rPr>
                        <m:t>1</m:t>
                      </m:r>
                    </m:sub>
                  </m:sSub>
                </m:sub>
              </m:sSub>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E</m:t>
              </m:r>
            </m:e>
            <m:sub>
              <m:sSub>
                <m:sSubPr>
                  <m:ctrlPr>
                    <w:rPr>
                      <w:rFonts w:ascii="Cambria Math" w:eastAsiaTheme="minorEastAsia" w:hAnsi="Cambria Math"/>
                      <w:i/>
                      <w:sz w:val="16"/>
                      <w:szCs w:val="16"/>
                    </w:rPr>
                  </m:ctrlPr>
                </m:sSubPr>
                <m:e>
                  <m:r>
                    <w:rPr>
                      <w:rFonts w:ascii="Cambria Math" w:eastAsiaTheme="minorEastAsia" w:hAnsi="Cambria Math"/>
                      <w:sz w:val="16"/>
                      <w:szCs w:val="16"/>
                    </w:rPr>
                    <m:t>k</m:t>
                  </m:r>
                </m:e>
                <m:sub>
                  <m:sSub>
                    <m:sSubPr>
                      <m:ctrlPr>
                        <w:rPr>
                          <w:rFonts w:ascii="Cambria Math" w:eastAsiaTheme="minorEastAsia" w:hAnsi="Cambria Math"/>
                          <w:i/>
                          <w:sz w:val="16"/>
                          <w:szCs w:val="16"/>
                        </w:rPr>
                      </m:ctrlPr>
                    </m:sSubPr>
                    <m:e>
                      <m:r>
                        <w:rPr>
                          <w:rFonts w:ascii="Cambria Math" w:eastAsiaTheme="minorEastAsia" w:hAnsi="Cambria Math"/>
                          <w:sz w:val="16"/>
                          <w:szCs w:val="16"/>
                        </w:rPr>
                        <m:t>j</m:t>
                      </m:r>
                    </m:e>
                    <m:sub>
                      <m:r>
                        <w:rPr>
                          <w:rFonts w:ascii="Cambria Math" w:eastAsiaTheme="minorEastAsia" w:hAnsi="Cambria Math"/>
                          <w:sz w:val="16"/>
                          <w:szCs w:val="16"/>
                        </w:rPr>
                        <m:t>n</m:t>
                      </m:r>
                    </m:sub>
                  </m:sSub>
                </m:sub>
              </m:sSub>
            </m:sub>
          </m:sSub>
          <m:d>
            <m:dPr>
              <m:ctrlPr>
                <w:rPr>
                  <w:rFonts w:ascii="Cambria Math" w:eastAsiaTheme="minorEastAsia" w:hAnsi="Cambria Math"/>
                  <w:i/>
                  <w:sz w:val="16"/>
                  <w:szCs w:val="16"/>
                </w:rPr>
              </m:ctrlPr>
            </m:dPr>
            <m:e>
              <m:r>
                <w:rPr>
                  <w:rFonts w:ascii="Cambria Math" w:eastAsiaTheme="minorEastAsia" w:hAnsi="Cambria Math"/>
                  <w:sz w:val="16"/>
                  <w:szCs w:val="16"/>
                </w:rPr>
                <m:t>M</m:t>
              </m:r>
            </m:e>
          </m:d>
          <m:r>
            <w:rPr>
              <w:rFonts w:ascii="Cambria Math" w:eastAsiaTheme="minorEastAsia" w:hAnsi="Cambria Math"/>
              <w:sz w:val="16"/>
              <w:szCs w:val="16"/>
            </w:rPr>
            <m:t>…)</m:t>
          </m:r>
        </m:oMath>
      </m:oMathPara>
    </w:p>
    <w:p w14:paraId="2F7CA62F" w14:textId="77777777" w:rsidR="0035718F" w:rsidRPr="001A29BC" w:rsidRDefault="00BF6D1C" w:rsidP="002B115B">
      <w:pPr>
        <w:pStyle w:val="a3"/>
        <w:bidi/>
        <w:ind w:firstLine="720"/>
        <w:rPr>
          <w:rtl/>
        </w:rPr>
      </w:pPr>
      <w:r>
        <w:rPr>
          <w:rFonts w:hint="cs"/>
          <w:rtl/>
        </w:rPr>
        <w:t>תכונ</w:t>
      </w:r>
      <w:r w:rsidR="002B115B">
        <w:rPr>
          <w:rFonts w:hint="cs"/>
          <w:rtl/>
        </w:rPr>
        <w:t>ה</w:t>
      </w:r>
      <w:r>
        <w:rPr>
          <w:rFonts w:hint="cs"/>
          <w:rtl/>
        </w:rPr>
        <w:t xml:space="preserve"> </w:t>
      </w:r>
      <w:r w:rsidR="002B115B">
        <w:rPr>
          <w:rFonts w:hint="cs"/>
          <w:rtl/>
        </w:rPr>
        <w:t>זו</w:t>
      </w:r>
      <w:r>
        <w:rPr>
          <w:rFonts w:hint="cs"/>
          <w:rtl/>
        </w:rPr>
        <w:t xml:space="preserve"> של הצפנה </w:t>
      </w:r>
      <w:r w:rsidR="00BE766E">
        <w:rPr>
          <w:rFonts w:hint="cs"/>
          <w:rtl/>
        </w:rPr>
        <w:t>קומוטטיבי</w:t>
      </w:r>
      <w:r w:rsidR="001E7E7F">
        <w:rPr>
          <w:rFonts w:hint="cs"/>
          <w:rtl/>
        </w:rPr>
        <w:t>ת</w:t>
      </w:r>
      <w:r>
        <w:rPr>
          <w:rFonts w:hint="cs"/>
          <w:rtl/>
        </w:rPr>
        <w:t xml:space="preserve"> מאפשרת לבדוק האם שני פריטים זהים מבלי לח</w:t>
      </w:r>
      <w:r w:rsidR="00040D97">
        <w:rPr>
          <w:rFonts w:hint="cs"/>
          <w:rtl/>
        </w:rPr>
        <w:t>ש</w:t>
      </w:r>
      <w:r>
        <w:rPr>
          <w:rFonts w:hint="cs"/>
          <w:rtl/>
        </w:rPr>
        <w:t xml:space="preserve">וף את הפריטים עצמם. הבדיקה נעשית כך: כל צד מצפין את הפריט שלו - </w:t>
      </w:r>
      <m:oMath>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A</m:t>
                </m:r>
              </m:sub>
            </m:sSub>
          </m:sub>
        </m:sSub>
        <m:d>
          <m:dPr>
            <m:ctrlPr>
              <w:rPr>
                <w:rFonts w:ascii="Cambria Math" w:hAnsi="Cambria Math"/>
              </w:rPr>
            </m:ctrlPr>
          </m:dPr>
          <m:e>
            <m:sSub>
              <m:sSubPr>
                <m:ctrlPr>
                  <w:rPr>
                    <w:rFonts w:ascii="Cambria Math" w:hAnsi="Cambria Math"/>
                  </w:rPr>
                </m:ctrlPr>
              </m:sSubPr>
              <m:e>
                <m:r>
                  <m:rPr>
                    <m:sty m:val="p"/>
                  </m:rPr>
                  <w:rPr>
                    <w:rFonts w:ascii="Cambria Math" w:hAnsi="Cambria Math"/>
                  </w:rPr>
                  <m:t>I</m:t>
                </m:r>
              </m:e>
              <m:sub>
                <m:r>
                  <m:rPr>
                    <m:sty m:val="p"/>
                  </m:rPr>
                  <w:rPr>
                    <w:rFonts w:ascii="Cambria Math" w:hAnsi="Cambria Math"/>
                  </w:rPr>
                  <m:t>A</m:t>
                </m:r>
              </m:sub>
            </m:sSub>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B</m:t>
                </m:r>
              </m:sub>
            </m:sSub>
          </m:sub>
        </m:sSub>
        <m:d>
          <m:dPr>
            <m:ctrlPr>
              <w:rPr>
                <w:rFonts w:ascii="Cambria Math" w:hAnsi="Cambria Math"/>
              </w:rPr>
            </m:ctrlPr>
          </m:dPr>
          <m:e>
            <m:sSub>
              <m:sSubPr>
                <m:ctrlPr>
                  <w:rPr>
                    <w:rFonts w:ascii="Cambria Math" w:hAnsi="Cambria Math"/>
                  </w:rPr>
                </m:ctrlPr>
              </m:sSubPr>
              <m:e>
                <m:r>
                  <m:rPr>
                    <m:sty m:val="p"/>
                  </m:rPr>
                  <w:rPr>
                    <w:rFonts w:ascii="Cambria Math" w:hAnsi="Cambria Math"/>
                  </w:rPr>
                  <m:t>I</m:t>
                </m:r>
              </m:e>
              <m:sub>
                <m:r>
                  <m:rPr>
                    <m:sty m:val="p"/>
                  </m:rPr>
                  <w:rPr>
                    <w:rFonts w:ascii="Cambria Math" w:hAnsi="Cambria Math"/>
                  </w:rPr>
                  <m:t>B</m:t>
                </m:r>
              </m:sub>
            </m:sSub>
          </m:e>
        </m:d>
      </m:oMath>
      <w:r w:rsidR="00990535" w:rsidRPr="002E7519">
        <w:rPr>
          <w:rFonts w:hint="cs"/>
          <w:rtl/>
        </w:rPr>
        <w:t xml:space="preserve">, ושולח את הערך המוצפן לצד השני שמצפין את הערך שקיבל -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A</m:t>
                    </m:r>
                  </m:sub>
                </m:sSub>
              </m:sub>
            </m:sSub>
            <m:r>
              <m:rPr>
                <m:sty m:val="p"/>
              </m:rPr>
              <w:rPr>
                <w:rFonts w:ascii="Cambria Math" w:hAnsi="Cambria Math"/>
              </w:rPr>
              <m:t>(E</m:t>
            </m:r>
          </m:e>
          <m: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B</m:t>
                </m:r>
              </m:sub>
            </m:sSub>
          </m:sub>
        </m:sSub>
        <m:d>
          <m:dPr>
            <m:ctrlPr>
              <w:rPr>
                <w:rFonts w:ascii="Cambria Math" w:hAnsi="Cambria Math"/>
              </w:rPr>
            </m:ctrlPr>
          </m:dPr>
          <m:e>
            <m:sSub>
              <m:sSubPr>
                <m:ctrlPr>
                  <w:rPr>
                    <w:rFonts w:ascii="Cambria Math" w:hAnsi="Cambria Math"/>
                  </w:rPr>
                </m:ctrlPr>
              </m:sSubPr>
              <m:e>
                <m:r>
                  <m:rPr>
                    <m:sty m:val="p"/>
                  </m:rPr>
                  <w:rPr>
                    <w:rFonts w:ascii="Cambria Math" w:hAnsi="Cambria Math"/>
                  </w:rPr>
                  <m:t>I</m:t>
                </m:r>
              </m:e>
              <m:sub>
                <m:r>
                  <m:rPr>
                    <m:sty m:val="p"/>
                  </m:rPr>
                  <w:rPr>
                    <w:rFonts w:ascii="Cambria Math" w:hAnsi="Cambria Math"/>
                  </w:rPr>
                  <m:t>B</m:t>
                </m:r>
              </m:sub>
            </m:sSub>
            <m:r>
              <m:rPr>
                <m:sty m:val="p"/>
              </m:rPr>
              <w:rPr>
                <w:rFonts w:ascii="Cambria Math" w:hAnsi="Cambria Math"/>
              </w:rPr>
              <m:t>)</m:t>
            </m:r>
          </m:e>
        </m:d>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B</m:t>
                    </m:r>
                  </m:sub>
                </m:sSub>
              </m:sub>
            </m:sSub>
            <m:r>
              <m:rPr>
                <m:sty m:val="p"/>
              </m:rPr>
              <w:rPr>
                <w:rFonts w:ascii="Cambria Math" w:hAnsi="Cambria Math"/>
              </w:rPr>
              <m:t>(E</m:t>
            </m:r>
          </m:e>
          <m: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A</m:t>
                </m:r>
              </m:sub>
            </m:sSub>
          </m:sub>
        </m:sSub>
        <m:d>
          <m:dPr>
            <m:ctrlPr>
              <w:rPr>
                <w:rFonts w:ascii="Cambria Math" w:hAnsi="Cambria Math"/>
              </w:rPr>
            </m:ctrlPr>
          </m:dPr>
          <m:e>
            <m:sSub>
              <m:sSubPr>
                <m:ctrlPr>
                  <w:rPr>
                    <w:rFonts w:ascii="Cambria Math" w:hAnsi="Cambria Math"/>
                  </w:rPr>
                </m:ctrlPr>
              </m:sSubPr>
              <m:e>
                <m:r>
                  <m:rPr>
                    <m:sty m:val="p"/>
                  </m:rPr>
                  <w:rPr>
                    <w:rFonts w:ascii="Cambria Math" w:hAnsi="Cambria Math"/>
                  </w:rPr>
                  <m:t>I</m:t>
                </m:r>
              </m:e>
              <m:sub>
                <m:r>
                  <m:rPr>
                    <m:sty m:val="p"/>
                  </m:rPr>
                  <w:rPr>
                    <w:rFonts w:ascii="Cambria Math" w:hAnsi="Cambria Math"/>
                  </w:rPr>
                  <m:t>A</m:t>
                </m:r>
              </m:sub>
            </m:sSub>
            <m:r>
              <m:rPr>
                <m:sty m:val="p"/>
              </m:rPr>
              <w:rPr>
                <w:rFonts w:ascii="Cambria Math" w:hAnsi="Cambria Math"/>
              </w:rPr>
              <m:t>)</m:t>
            </m:r>
          </m:e>
        </m:d>
        <m:r>
          <m:rPr>
            <m:sty m:val="p"/>
          </m:rPr>
          <w:rPr>
            <w:rFonts w:ascii="Cambria Math" w:hAnsi="Cambria Math"/>
          </w:rPr>
          <m:t xml:space="preserve"> </m:t>
        </m:r>
      </m:oMath>
      <w:r w:rsidR="00A465BB" w:rsidRPr="001A29BC">
        <w:rPr>
          <w:rFonts w:hint="cs"/>
          <w:rtl/>
        </w:rPr>
        <w:t>.</w:t>
      </w:r>
      <w:r w:rsidR="009077E9" w:rsidRPr="001A29BC">
        <w:rPr>
          <w:rFonts w:hint="cs"/>
          <w:rtl/>
        </w:rPr>
        <w:t xml:space="preserve"> נוסחא </w:t>
      </w:r>
      <w:r w:rsidR="009077E9" w:rsidRPr="001A29BC">
        <w:t>(1)</w:t>
      </w:r>
      <w:r w:rsidR="009077E9" w:rsidRPr="001A29BC">
        <w:rPr>
          <w:rFonts w:hint="cs"/>
          <w:rtl/>
        </w:rPr>
        <w:t xml:space="preserve"> מבטיחה </w:t>
      </w:r>
      <w:r w:rsidR="00B97139" w:rsidRPr="001A29BC">
        <w:rPr>
          <w:rFonts w:hint="cs"/>
          <w:rtl/>
        </w:rPr>
        <w:t xml:space="preserve">שאם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B</m:t>
            </m:r>
          </m:sub>
        </m:sSub>
      </m:oMath>
      <w:r w:rsidR="00B97139" w:rsidRPr="001A29BC">
        <w:rPr>
          <w:rFonts w:hint="cs"/>
          <w:rtl/>
        </w:rPr>
        <w:t xml:space="preserve"> אז גם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A</m:t>
                    </m:r>
                  </m:sub>
                </m:sSub>
              </m:sub>
            </m:sSub>
            <m:r>
              <m:rPr>
                <m:sty m:val="p"/>
              </m:rPr>
              <w:rPr>
                <w:rFonts w:ascii="Cambria Math" w:hAnsi="Cambria Math"/>
              </w:rPr>
              <m:t>(E</m:t>
            </m:r>
          </m:e>
          <m: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B</m:t>
                </m:r>
              </m:sub>
            </m:sSub>
          </m:sub>
        </m:sSub>
        <m:d>
          <m:dPr>
            <m:ctrlPr>
              <w:rPr>
                <w:rFonts w:ascii="Cambria Math" w:hAnsi="Cambria Math"/>
              </w:rPr>
            </m:ctrlPr>
          </m:dPr>
          <m:e>
            <m:sSub>
              <m:sSubPr>
                <m:ctrlPr>
                  <w:rPr>
                    <w:rFonts w:ascii="Cambria Math" w:hAnsi="Cambria Math"/>
                  </w:rPr>
                </m:ctrlPr>
              </m:sSubPr>
              <m:e>
                <m:r>
                  <m:rPr>
                    <m:sty m:val="p"/>
                  </m:rPr>
                  <w:rPr>
                    <w:rFonts w:ascii="Cambria Math" w:hAnsi="Cambria Math"/>
                  </w:rPr>
                  <m:t>I</m:t>
                </m:r>
              </m:e>
              <m:sub>
                <m:r>
                  <m:rPr>
                    <m:sty m:val="p"/>
                  </m:rPr>
                  <w:rPr>
                    <w:rFonts w:ascii="Cambria Math" w:hAnsi="Cambria Math"/>
                  </w:rPr>
                  <m:t>B</m:t>
                </m:r>
              </m:sub>
            </m:sSub>
            <m:r>
              <m:rPr>
                <m:sty m:val="p"/>
              </m:rPr>
              <w:rPr>
                <w:rFonts w:ascii="Cambria Math" w:hAnsi="Cambria Math"/>
              </w:rPr>
              <m:t>)</m:t>
            </m:r>
          </m:e>
        </m:d>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B</m:t>
                    </m:r>
                  </m:sub>
                </m:sSub>
              </m:sub>
            </m:sSub>
            <m:r>
              <m:rPr>
                <m:sty m:val="p"/>
              </m:rPr>
              <w:rPr>
                <w:rFonts w:ascii="Cambria Math" w:hAnsi="Cambria Math"/>
              </w:rPr>
              <m:t>(E</m:t>
            </m:r>
          </m:e>
          <m:sub>
            <m:sSub>
              <m:sSubPr>
                <m:ctrlPr>
                  <w:rPr>
                    <w:rFonts w:ascii="Cambria Math" w:hAnsi="Cambria Math"/>
                  </w:rPr>
                </m:ctrlPr>
              </m:sSubPr>
              <m:e>
                <m:r>
                  <m:rPr>
                    <m:sty m:val="p"/>
                  </m:rPr>
                  <w:rPr>
                    <w:rFonts w:ascii="Cambria Math" w:hAnsi="Cambria Math"/>
                  </w:rPr>
                  <m:t>k</m:t>
                </m:r>
              </m:e>
              <m:sub>
                <m:r>
                  <m:rPr>
                    <m:sty m:val="p"/>
                  </m:rPr>
                  <w:rPr>
                    <w:rFonts w:ascii="Cambria Math" w:hAnsi="Cambria Math"/>
                  </w:rPr>
                  <m:t>A</m:t>
                </m:r>
              </m:sub>
            </m:sSub>
          </m:sub>
        </m:sSub>
        <m:d>
          <m:dPr>
            <m:ctrlPr>
              <w:rPr>
                <w:rFonts w:ascii="Cambria Math" w:hAnsi="Cambria Math"/>
              </w:rPr>
            </m:ctrlPr>
          </m:dPr>
          <m:e>
            <m:sSub>
              <m:sSubPr>
                <m:ctrlPr>
                  <w:rPr>
                    <w:rFonts w:ascii="Cambria Math" w:hAnsi="Cambria Math"/>
                  </w:rPr>
                </m:ctrlPr>
              </m:sSubPr>
              <m:e>
                <m:r>
                  <m:rPr>
                    <m:sty m:val="p"/>
                  </m:rPr>
                  <w:rPr>
                    <w:rFonts w:ascii="Cambria Math" w:hAnsi="Cambria Math"/>
                  </w:rPr>
                  <m:t>I</m:t>
                </m:r>
              </m:e>
              <m:sub>
                <m:r>
                  <m:rPr>
                    <m:sty m:val="p"/>
                  </m:rPr>
                  <w:rPr>
                    <w:rFonts w:ascii="Cambria Math" w:hAnsi="Cambria Math"/>
                  </w:rPr>
                  <m:t>A</m:t>
                </m:r>
              </m:sub>
            </m:sSub>
            <m:r>
              <m:rPr>
                <m:sty m:val="p"/>
              </m:rPr>
              <w:rPr>
                <w:rFonts w:ascii="Cambria Math" w:hAnsi="Cambria Math"/>
              </w:rPr>
              <m:t>)</m:t>
            </m:r>
          </m:e>
        </m:d>
      </m:oMath>
      <w:r w:rsidR="00B97139" w:rsidRPr="001A29BC">
        <w:rPr>
          <w:rFonts w:hint="cs"/>
          <w:rtl/>
        </w:rPr>
        <w:t xml:space="preserve">. </w:t>
      </w:r>
    </w:p>
    <w:p w14:paraId="2F7CA630" w14:textId="77777777" w:rsidR="002E3234" w:rsidRPr="001A29BC" w:rsidRDefault="002E3234" w:rsidP="00A01DE9">
      <w:pPr>
        <w:pStyle w:val="a3"/>
        <w:bidi/>
        <w:ind w:firstLine="720"/>
        <w:rPr>
          <w:rtl/>
        </w:rPr>
      </w:pPr>
      <w:r w:rsidRPr="001A29BC">
        <w:rPr>
          <w:rFonts w:hint="cs"/>
          <w:rtl/>
        </w:rPr>
        <w:t>בנוסף לתכונ</w:t>
      </w:r>
      <w:r w:rsidR="002B115B">
        <w:rPr>
          <w:rFonts w:hint="cs"/>
          <w:rtl/>
        </w:rPr>
        <w:t>ה</w:t>
      </w:r>
      <w:r w:rsidRPr="001A29BC">
        <w:rPr>
          <w:rFonts w:hint="cs"/>
          <w:rtl/>
        </w:rPr>
        <w:t xml:space="preserve"> שמתוארת מעלה, ההצפנה נדרשת להיות בטוחה</w:t>
      </w:r>
      <w:r w:rsidR="0018244C" w:rsidRPr="001A29BC">
        <w:rPr>
          <w:rFonts w:hint="cs"/>
          <w:rtl/>
        </w:rPr>
        <w:t xml:space="preserve"> </w:t>
      </w:r>
      <w:r w:rsidR="0018244C" w:rsidRPr="001A29BC">
        <w:rPr>
          <w:rtl/>
        </w:rPr>
        <w:t>–</w:t>
      </w:r>
      <w:r w:rsidRPr="001A29BC">
        <w:rPr>
          <w:rFonts w:hint="cs"/>
          <w:rtl/>
        </w:rPr>
        <w:t xml:space="preserve"> </w:t>
      </w:r>
      <w:r w:rsidR="002B730B" w:rsidRPr="001A29BC">
        <w:rPr>
          <w:rFonts w:hint="cs"/>
          <w:rtl/>
        </w:rPr>
        <w:t>בהינתן</w:t>
      </w:r>
      <w:r w:rsidRPr="001A29BC">
        <w:rPr>
          <w:rFonts w:hint="cs"/>
          <w:rtl/>
        </w:rPr>
        <w:t xml:space="preserve"> </w:t>
      </w:r>
      <w:r w:rsidR="00A50764" w:rsidRPr="001A29BC">
        <w:rPr>
          <w:rFonts w:hint="cs"/>
          <w:rtl/>
        </w:rPr>
        <w:t>סל</w:t>
      </w:r>
      <w:r w:rsidRPr="001A29BC">
        <w:rPr>
          <w:rFonts w:hint="cs"/>
          <w:rtl/>
        </w:rPr>
        <w:t>-פריטים</w:t>
      </w:r>
      <w:r w:rsidR="002B730B" w:rsidRPr="001A29BC">
        <w:rPr>
          <w:rFonts w:hint="cs"/>
          <w:rtl/>
        </w:rPr>
        <w:t xml:space="preserve"> מוצפן לא ניתן להסיק דבר על </w:t>
      </w:r>
      <w:r w:rsidR="00A50764" w:rsidRPr="001A29BC">
        <w:rPr>
          <w:rFonts w:hint="cs"/>
          <w:rtl/>
        </w:rPr>
        <w:t>סל</w:t>
      </w:r>
      <w:r w:rsidR="002B730B" w:rsidRPr="001A29BC">
        <w:rPr>
          <w:rFonts w:hint="cs"/>
          <w:rtl/>
        </w:rPr>
        <w:t>-הפריטים.</w:t>
      </w:r>
      <w:r w:rsidR="0018244C" w:rsidRPr="001A29BC">
        <w:rPr>
          <w:rFonts w:hint="cs"/>
          <w:rtl/>
        </w:rPr>
        <w:t xml:space="preserve"> </w:t>
      </w:r>
      <w:r w:rsidR="008A3189" w:rsidRPr="001A29BC">
        <w:rPr>
          <w:rFonts w:hint="cs"/>
          <w:rtl/>
        </w:rPr>
        <w:t xml:space="preserve">כלומר, אם ניתן שני </w:t>
      </w:r>
      <w:r w:rsidR="00A50764" w:rsidRPr="001A29BC">
        <w:rPr>
          <w:rFonts w:hint="cs"/>
          <w:rtl/>
        </w:rPr>
        <w:t>סל</w:t>
      </w:r>
      <w:r w:rsidR="008A3189" w:rsidRPr="001A29BC">
        <w:rPr>
          <w:rFonts w:hint="cs"/>
          <w:rtl/>
        </w:rPr>
        <w:t>י-פריטים מוצפנים</w:t>
      </w:r>
      <w:r w:rsidR="00A50764" w:rsidRPr="001A29BC">
        <w:rPr>
          <w:rFonts w:hint="cs"/>
          <w:rtl/>
        </w:rPr>
        <w:t xml:space="preserve"> לתוקף פולינומיאלי, ביחד עם סלי-</w:t>
      </w:r>
      <w:r w:rsidR="008A3189" w:rsidRPr="001A29BC">
        <w:rPr>
          <w:rFonts w:hint="cs"/>
          <w:rtl/>
        </w:rPr>
        <w:t>הפריטים המקוריים, התוקף לא ידע ל</w:t>
      </w:r>
      <w:r w:rsidR="00EC4C0F" w:rsidRPr="001A29BC">
        <w:rPr>
          <w:rFonts w:hint="cs"/>
          <w:rtl/>
        </w:rPr>
        <w:t>שייך את הערך המוצפן לערך המקורי.</w:t>
      </w:r>
    </w:p>
    <w:p w14:paraId="2F7CA631" w14:textId="77777777" w:rsidR="001D008A" w:rsidRDefault="001D008A" w:rsidP="001D008A">
      <w:pPr>
        <w:pStyle w:val="a3"/>
        <w:bidi/>
        <w:ind w:left="360"/>
        <w:rPr>
          <w:u w:val="single"/>
        </w:rPr>
      </w:pPr>
    </w:p>
    <w:p w14:paraId="2F7CA632" w14:textId="77777777" w:rsidR="001D008A" w:rsidRDefault="00777F08" w:rsidP="00401C1D">
      <w:pPr>
        <w:pStyle w:val="a3"/>
        <w:numPr>
          <w:ilvl w:val="0"/>
          <w:numId w:val="1"/>
        </w:numPr>
        <w:bidi/>
        <w:rPr>
          <w:u w:val="single"/>
        </w:rPr>
      </w:pPr>
      <w:r>
        <w:rPr>
          <w:rFonts w:hint="cs"/>
          <w:u w:val="single"/>
          <w:rtl/>
        </w:rPr>
        <w:t>כריי</w:t>
      </w:r>
      <w:r w:rsidR="00401C1D">
        <w:rPr>
          <w:rFonts w:hint="cs"/>
          <w:u w:val="single"/>
          <w:rtl/>
        </w:rPr>
        <w:t>ה</w:t>
      </w:r>
      <w:r>
        <w:rPr>
          <w:rFonts w:hint="cs"/>
          <w:u w:val="single"/>
          <w:rtl/>
        </w:rPr>
        <w:t xml:space="preserve"> בטוחה של </w:t>
      </w:r>
      <w:r w:rsidR="001E7E7F">
        <w:rPr>
          <w:rFonts w:hint="cs"/>
          <w:u w:val="single"/>
          <w:rtl/>
        </w:rPr>
        <w:t>חוקי הקשר</w:t>
      </w:r>
    </w:p>
    <w:p w14:paraId="2F7CA633" w14:textId="77777777" w:rsidR="003E44BD" w:rsidRDefault="003E44BD" w:rsidP="00046728">
      <w:pPr>
        <w:pStyle w:val="a3"/>
        <w:bidi/>
        <w:ind w:left="713"/>
        <w:rPr>
          <w:rtl/>
        </w:rPr>
      </w:pPr>
      <w:r>
        <w:rPr>
          <w:rFonts w:hint="cs"/>
          <w:rtl/>
        </w:rPr>
        <w:t>בפרק זה מוצג האלגוריתם שמציעים כותבי המאמר</w:t>
      </w:r>
      <w:r w:rsidR="00C638E9">
        <w:rPr>
          <w:rFonts w:hint="cs"/>
          <w:rtl/>
        </w:rPr>
        <w:t>. האלגוריתם</w:t>
      </w:r>
      <w:r w:rsidR="00046728">
        <w:rPr>
          <w:rFonts w:hint="cs"/>
          <w:rtl/>
        </w:rPr>
        <w:t>,</w:t>
      </w:r>
      <w:r w:rsidR="00C638E9">
        <w:rPr>
          <w:rFonts w:hint="cs"/>
          <w:rtl/>
        </w:rPr>
        <w:t xml:space="preserve"> </w:t>
      </w:r>
      <w:r w:rsidR="00046728">
        <w:rPr>
          <w:rFonts w:hint="cs"/>
          <w:rtl/>
        </w:rPr>
        <w:t>ש</w:t>
      </w:r>
      <w:r>
        <w:rPr>
          <w:rFonts w:hint="cs"/>
          <w:rtl/>
        </w:rPr>
        <w:t>נסמך על הכלי</w:t>
      </w:r>
      <w:r w:rsidR="00046728">
        <w:rPr>
          <w:rFonts w:hint="cs"/>
          <w:rtl/>
        </w:rPr>
        <w:t>ם שתוארו קודם לכן,</w:t>
      </w:r>
      <w:r>
        <w:rPr>
          <w:rFonts w:hint="cs"/>
          <w:rtl/>
        </w:rPr>
        <w:t xml:space="preserve"> משמש לכרייה מבוזרת של </w:t>
      </w:r>
      <w:r w:rsidR="001E7E7F">
        <w:rPr>
          <w:rFonts w:hint="cs"/>
          <w:rtl/>
        </w:rPr>
        <w:t>חוקי הקשר</w:t>
      </w:r>
      <w:r>
        <w:rPr>
          <w:rFonts w:hint="cs"/>
          <w:rtl/>
        </w:rPr>
        <w:t xml:space="preserve"> בצורה שמשמרת את פרטיות התוצאות באתרים עבור שלושה משתתפים ומעלה. </w:t>
      </w:r>
    </w:p>
    <w:p w14:paraId="2F7CA634" w14:textId="77777777" w:rsidR="000D4BEB" w:rsidRDefault="000D4BEB" w:rsidP="000D4BEB">
      <w:pPr>
        <w:pStyle w:val="a3"/>
        <w:bidi/>
        <w:ind w:left="360"/>
        <w:rPr>
          <w:u w:val="single"/>
        </w:rPr>
      </w:pPr>
    </w:p>
    <w:p w14:paraId="2F7CA635" w14:textId="77777777" w:rsidR="000D4BEB" w:rsidRDefault="000D4BEB" w:rsidP="000D4BEB">
      <w:pPr>
        <w:pStyle w:val="a3"/>
        <w:numPr>
          <w:ilvl w:val="1"/>
          <w:numId w:val="1"/>
        </w:numPr>
        <w:bidi/>
        <w:rPr>
          <w:u w:val="single"/>
        </w:rPr>
      </w:pPr>
      <w:r>
        <w:rPr>
          <w:rFonts w:hint="cs"/>
          <w:u w:val="single"/>
          <w:rtl/>
        </w:rPr>
        <w:t>הגדרת הבעיה</w:t>
      </w:r>
    </w:p>
    <w:p w14:paraId="2F7CA636" w14:textId="77777777" w:rsidR="000D4BEB" w:rsidRDefault="00FD6F1C" w:rsidP="00A746BE">
      <w:pPr>
        <w:pStyle w:val="a3"/>
        <w:bidi/>
        <w:ind w:left="713"/>
        <w:rPr>
          <w:rFonts w:eastAsiaTheme="minorEastAsia"/>
          <w:rtl/>
        </w:rPr>
      </w:pPr>
      <w:r>
        <w:rPr>
          <w:rFonts w:hint="cs"/>
          <w:rtl/>
        </w:rPr>
        <w:t xml:space="preserve">יהי </w:t>
      </w:r>
      <m:oMath>
        <m:r>
          <w:rPr>
            <w:rFonts w:ascii="Cambria Math" w:hAnsi="Cambria Math"/>
          </w:rPr>
          <m:t>i≥3</m:t>
        </m:r>
      </m:oMath>
      <w:r>
        <w:rPr>
          <w:rFonts w:eastAsiaTheme="minorEastAsia" w:hint="cs"/>
          <w:rtl/>
        </w:rPr>
        <w:t xml:space="preserve">, מספר האתרים. כל אתר מחזיק מאגר מידע פרטי של </w:t>
      </w:r>
      <w:r w:rsidR="001E7E7F">
        <w:rPr>
          <w:rFonts w:eastAsiaTheme="minorEastAsia" w:hint="cs"/>
          <w:rtl/>
        </w:rPr>
        <w:t>רשומות</w:t>
      </w:r>
      <w:r>
        <w:rPr>
          <w:rFonts w:eastAsiaTheme="minorEastAsia" w:hint="cs"/>
          <w:rtl/>
        </w:rPr>
        <w:t xml:space="preserve"> </w:t>
      </w:r>
      <m:oMath>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oMath>
      <w:r>
        <w:rPr>
          <w:rFonts w:eastAsiaTheme="minorEastAsia" w:hint="cs"/>
          <w:rtl/>
        </w:rPr>
        <w:t xml:space="preserve">. בהינתן אחוז סף </w:t>
      </w:r>
      <w:r w:rsidR="0078457C">
        <w:rPr>
          <w:rFonts w:eastAsiaTheme="minorEastAsia" w:hint="cs"/>
          <w:rtl/>
        </w:rPr>
        <w:t xml:space="preserve">של </w:t>
      </w:r>
      <w:r>
        <w:rPr>
          <w:rFonts w:eastAsiaTheme="minorEastAsia" w:hint="cs"/>
          <w:rtl/>
        </w:rPr>
        <w:t xml:space="preserve">תמיכה </w:t>
      </w:r>
      <w:r>
        <w:rPr>
          <w:rFonts w:eastAsiaTheme="minorEastAsia"/>
        </w:rPr>
        <w:t>s</w:t>
      </w:r>
      <w:r>
        <w:rPr>
          <w:rFonts w:eastAsiaTheme="minorEastAsia" w:hint="cs"/>
          <w:rtl/>
        </w:rPr>
        <w:t xml:space="preserve"> ו</w:t>
      </w:r>
      <w:r w:rsidR="00A746BE">
        <w:rPr>
          <w:rFonts w:eastAsiaTheme="minorEastAsia" w:hint="cs"/>
          <w:rtl/>
        </w:rPr>
        <w:t>אומדן</w:t>
      </w:r>
      <w:r>
        <w:rPr>
          <w:rFonts w:eastAsiaTheme="minorEastAsia" w:hint="cs"/>
          <w:rtl/>
        </w:rPr>
        <w:t xml:space="preserve"> </w:t>
      </w:r>
      <w:r w:rsidR="0078457C">
        <w:rPr>
          <w:rFonts w:eastAsiaTheme="minorEastAsia" w:hint="cs"/>
          <w:rtl/>
        </w:rPr>
        <w:t>ביטחון</w:t>
      </w:r>
      <w:r>
        <w:rPr>
          <w:rFonts w:eastAsiaTheme="minorEastAsia" w:hint="cs"/>
          <w:rtl/>
        </w:rPr>
        <w:t xml:space="preserve"> </w:t>
      </w:r>
      <w:r>
        <w:rPr>
          <w:rFonts w:eastAsiaTheme="minorEastAsia"/>
        </w:rPr>
        <w:t>c</w:t>
      </w:r>
      <w:r>
        <w:rPr>
          <w:rFonts w:eastAsiaTheme="minorEastAsia" w:hint="cs"/>
          <w:rtl/>
        </w:rPr>
        <w:t xml:space="preserve">, יש למצוא את כל </w:t>
      </w:r>
      <w:r w:rsidR="001E7E7F">
        <w:rPr>
          <w:rFonts w:eastAsiaTheme="minorEastAsia" w:hint="cs"/>
          <w:rtl/>
        </w:rPr>
        <w:t>חוקי ההקשר</w:t>
      </w:r>
      <w:r>
        <w:rPr>
          <w:rFonts w:eastAsiaTheme="minorEastAsia" w:hint="cs"/>
          <w:rtl/>
        </w:rPr>
        <w:t xml:space="preserve"> שמקיימי</w:t>
      </w:r>
      <w:r w:rsidR="00B54E1D">
        <w:rPr>
          <w:rFonts w:eastAsiaTheme="minorEastAsia" w:hint="cs"/>
          <w:rtl/>
        </w:rPr>
        <w:t>ם</w:t>
      </w:r>
      <w:r>
        <w:rPr>
          <w:rFonts w:eastAsiaTheme="minorEastAsia" w:hint="cs"/>
          <w:rtl/>
        </w:rPr>
        <w:t xml:space="preserve"> את הסף שהוגדר</w:t>
      </w:r>
      <w:r w:rsidR="00B54E1D">
        <w:rPr>
          <w:rFonts w:eastAsiaTheme="minorEastAsia" w:hint="cs"/>
          <w:rtl/>
        </w:rPr>
        <w:t xml:space="preserve"> (כמו שהוגדר בסעיף 2.1.1).</w:t>
      </w:r>
      <w:r w:rsidR="00FA54BA">
        <w:rPr>
          <w:rFonts w:eastAsiaTheme="minorEastAsia" w:hint="cs"/>
          <w:rtl/>
        </w:rPr>
        <w:t xml:space="preserve"> כמו כן, אתר כלשהו</w:t>
      </w:r>
      <w:r w:rsidR="00252557">
        <w:rPr>
          <w:rFonts w:eastAsiaTheme="minorEastAsia" w:hint="cs"/>
          <w:rtl/>
        </w:rPr>
        <w:t xml:space="preserve"> </w:t>
      </w:r>
      <w:r w:rsidR="00252557">
        <w:rPr>
          <w:rFonts w:eastAsiaTheme="minorEastAsia"/>
        </w:rPr>
        <w:t>i</w:t>
      </w:r>
      <w:r w:rsidR="00FA54BA">
        <w:rPr>
          <w:rFonts w:eastAsiaTheme="minorEastAsia" w:hint="cs"/>
          <w:rtl/>
        </w:rPr>
        <w:t xml:space="preserve"> לא יכול ללמוד שום מידע על אתר אחר</w:t>
      </w:r>
      <w:r w:rsidR="0004601A">
        <w:rPr>
          <w:rFonts w:eastAsiaTheme="minorEastAsia" w:hint="cs"/>
          <w:rtl/>
        </w:rPr>
        <w:t xml:space="preserve"> </w:t>
      </w:r>
      <w:r w:rsidR="0004601A">
        <w:rPr>
          <w:rFonts w:eastAsiaTheme="minorEastAsia"/>
        </w:rPr>
        <w:t>j</w:t>
      </w:r>
      <w:r w:rsidR="00FA54BA">
        <w:rPr>
          <w:rFonts w:eastAsiaTheme="minorEastAsia" w:hint="cs"/>
          <w:rtl/>
        </w:rPr>
        <w:t>, פרט למידע שניתן להסיק מהמידע המקומי של האתר</w:t>
      </w:r>
      <w:r w:rsidR="0004601A">
        <w:rPr>
          <w:rFonts w:eastAsiaTheme="minorEastAsia" w:hint="cs"/>
          <w:rtl/>
        </w:rPr>
        <w:t xml:space="preserve"> </w:t>
      </w:r>
      <w:r w:rsidR="00300332">
        <w:rPr>
          <w:rFonts w:eastAsiaTheme="minorEastAsia"/>
        </w:rPr>
        <w:t>i</w:t>
      </w:r>
      <w:r w:rsidR="00FA54BA">
        <w:rPr>
          <w:rFonts w:eastAsiaTheme="minorEastAsia" w:hint="cs"/>
          <w:rtl/>
        </w:rPr>
        <w:t xml:space="preserve"> והתוצאה הסופית של החישוב.</w:t>
      </w:r>
    </w:p>
    <w:p w14:paraId="2F7CA637" w14:textId="77777777" w:rsidR="00DD3D4A" w:rsidRPr="00FD6F1C" w:rsidRDefault="00DD3D4A" w:rsidP="00DD3D4A">
      <w:pPr>
        <w:pStyle w:val="a3"/>
        <w:bidi/>
        <w:ind w:left="360"/>
        <w:rPr>
          <w:rtl/>
        </w:rPr>
      </w:pPr>
    </w:p>
    <w:p w14:paraId="2F7CA638" w14:textId="77777777" w:rsidR="00DD3D4A" w:rsidRDefault="00A02A4D" w:rsidP="00DD3D4A">
      <w:pPr>
        <w:pStyle w:val="a3"/>
        <w:numPr>
          <w:ilvl w:val="1"/>
          <w:numId w:val="1"/>
        </w:numPr>
        <w:bidi/>
        <w:rPr>
          <w:u w:val="single"/>
        </w:rPr>
      </w:pPr>
      <w:r>
        <w:rPr>
          <w:rFonts w:hint="cs"/>
          <w:u w:val="single"/>
          <w:rtl/>
        </w:rPr>
        <w:t>שיטה</w:t>
      </w:r>
    </w:p>
    <w:p w14:paraId="2F7CA639" w14:textId="77777777" w:rsidR="00DD3D4A" w:rsidRDefault="00D76DE7" w:rsidP="007F68CD">
      <w:pPr>
        <w:pStyle w:val="a3"/>
        <w:bidi/>
        <w:ind w:left="713"/>
        <w:rPr>
          <w:rFonts w:eastAsiaTheme="minorEastAsia"/>
          <w:rtl/>
        </w:rPr>
      </w:pPr>
      <w:r>
        <w:rPr>
          <w:rFonts w:hint="cs"/>
          <w:rtl/>
        </w:rPr>
        <w:t xml:space="preserve">השיטה שמוצגת במאמר מתבססת בכלליות על אלגוריתם </w:t>
      </w:r>
      <w:r>
        <w:rPr>
          <w:rFonts w:hint="cs"/>
        </w:rPr>
        <w:t>FDM</w:t>
      </w:r>
      <w:r>
        <w:rPr>
          <w:rFonts w:hint="cs"/>
          <w:rtl/>
        </w:rPr>
        <w:t xml:space="preserve"> שהוצג בסעיף 2.1.1, כאשר החלק של שידור </w:t>
      </w:r>
      <m:oMath>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i(k)</m:t>
            </m:r>
          </m:sub>
        </m:sSub>
      </m:oMath>
      <w:r>
        <w:rPr>
          <w:rFonts w:eastAsiaTheme="minorEastAsia" w:hint="cs"/>
          <w:rtl/>
        </w:rPr>
        <w:t xml:space="preserve"> ו-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i(k)</m:t>
            </m:r>
          </m:sub>
        </m:sSub>
      </m:oMath>
      <w:r>
        <w:rPr>
          <w:rFonts w:eastAsiaTheme="minorEastAsia" w:hint="cs"/>
          <w:rtl/>
        </w:rPr>
        <w:t xml:space="preserve"> מוחלף בפרוטוקול מיוחד.</w:t>
      </w:r>
      <w:r w:rsidR="00395745">
        <w:rPr>
          <w:rFonts w:eastAsiaTheme="minorEastAsia" w:hint="cs"/>
          <w:rtl/>
        </w:rPr>
        <w:t xml:space="preserve"> בהמשך יוצגו שני חלקי השיטה</w:t>
      </w:r>
      <w:r w:rsidR="00250963">
        <w:rPr>
          <w:rFonts w:eastAsiaTheme="minorEastAsia" w:hint="cs"/>
          <w:rtl/>
        </w:rPr>
        <w:t xml:space="preserve"> שמחליפים את שלבים 3 ו-4 באלגוריתם </w:t>
      </w:r>
      <w:r w:rsidR="00250963">
        <w:rPr>
          <w:rFonts w:eastAsiaTheme="minorEastAsia" w:hint="cs"/>
        </w:rPr>
        <w:t>FDM</w:t>
      </w:r>
      <w:r w:rsidR="007F68CD">
        <w:rPr>
          <w:rFonts w:eastAsiaTheme="minorEastAsia" w:hint="cs"/>
          <w:rtl/>
        </w:rPr>
        <w:t>: איחוד בטוח של</w:t>
      </w:r>
      <m:oMath>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i(k)</m:t>
            </m:r>
          </m:sub>
        </m:sSub>
      </m:oMath>
      <w:r w:rsidR="00395745">
        <w:rPr>
          <w:rFonts w:eastAsiaTheme="minorEastAsia"/>
        </w:rPr>
        <w:t xml:space="preserve"> </w:t>
      </w:r>
      <w:r w:rsidR="00395745">
        <w:rPr>
          <w:rFonts w:eastAsiaTheme="minorEastAsia" w:hint="cs"/>
          <w:rtl/>
        </w:rPr>
        <w:t xml:space="preserve"> ובדיקה האם </w:t>
      </w:r>
      <w:r w:rsidR="008F7C58">
        <w:rPr>
          <w:rFonts w:hint="cs"/>
          <w:rtl/>
        </w:rPr>
        <w:t>סל-פריטים</w:t>
      </w:r>
      <w:r w:rsidR="00395745">
        <w:rPr>
          <w:rFonts w:eastAsiaTheme="minorEastAsia" w:hint="cs"/>
          <w:rtl/>
        </w:rPr>
        <w:t xml:space="preserve"> מסויים </w:t>
      </w:r>
      <w:r w:rsidR="007F68CD">
        <w:rPr>
          <w:rFonts w:eastAsiaTheme="minorEastAsia" w:hint="cs"/>
          <w:rtl/>
        </w:rPr>
        <w:t>עומד</w:t>
      </w:r>
      <w:r w:rsidR="00395745">
        <w:rPr>
          <w:rFonts w:eastAsiaTheme="minorEastAsia" w:hint="cs"/>
          <w:rtl/>
        </w:rPr>
        <w:t xml:space="preserve"> </w:t>
      </w:r>
      <w:r w:rsidR="007F68CD">
        <w:rPr>
          <w:rFonts w:eastAsiaTheme="minorEastAsia" w:hint="cs"/>
          <w:rtl/>
        </w:rPr>
        <w:t>ב</w:t>
      </w:r>
      <w:r w:rsidR="00395745">
        <w:rPr>
          <w:rFonts w:eastAsiaTheme="minorEastAsia" w:hint="cs"/>
          <w:rtl/>
        </w:rPr>
        <w:t>סף שהוגדר.</w:t>
      </w:r>
    </w:p>
    <w:p w14:paraId="2F7CA63A" w14:textId="77777777" w:rsidR="0003406C" w:rsidRDefault="0003406C" w:rsidP="0003406C">
      <w:pPr>
        <w:pStyle w:val="a3"/>
        <w:bidi/>
        <w:ind w:left="360"/>
        <w:rPr>
          <w:rFonts w:eastAsiaTheme="minorEastAsia"/>
          <w:rtl/>
        </w:rPr>
      </w:pPr>
    </w:p>
    <w:p w14:paraId="2F7CA63B" w14:textId="77777777" w:rsidR="0003406C" w:rsidRDefault="0093187D" w:rsidP="000F3995">
      <w:pPr>
        <w:pStyle w:val="a3"/>
        <w:numPr>
          <w:ilvl w:val="2"/>
          <w:numId w:val="1"/>
        </w:numPr>
        <w:bidi/>
        <w:rPr>
          <w:u w:val="single"/>
        </w:rPr>
      </w:pPr>
      <w:r>
        <w:rPr>
          <w:rFonts w:hint="cs"/>
          <w:u w:val="single"/>
          <w:rtl/>
        </w:rPr>
        <w:t xml:space="preserve">איחוד </w:t>
      </w:r>
      <w:r w:rsidRPr="00B16178">
        <w:rPr>
          <w:rFonts w:hint="cs"/>
          <w:u w:val="single"/>
          <w:rtl/>
        </w:rPr>
        <w:t xml:space="preserve">בטוח של </w:t>
      </w:r>
      <w:r w:rsidR="000F3995" w:rsidRPr="00B16178">
        <w:rPr>
          <w:rFonts w:hint="cs"/>
          <w:u w:val="single"/>
          <w:rtl/>
        </w:rPr>
        <w:t>סלי-פריטים</w:t>
      </w:r>
      <w:r w:rsidR="00EA6C58" w:rsidRPr="00B16178">
        <w:rPr>
          <w:rFonts w:hint="cs"/>
          <w:u w:val="single"/>
          <w:rtl/>
        </w:rPr>
        <w:t xml:space="preserve"> </w:t>
      </w:r>
      <w:r w:rsidR="00EA6C58">
        <w:rPr>
          <w:rFonts w:hint="cs"/>
          <w:u w:val="single"/>
          <w:rtl/>
        </w:rPr>
        <w:t>שנתמכים מקומית</w:t>
      </w:r>
    </w:p>
    <w:p w14:paraId="2F7CA63C" w14:textId="77777777" w:rsidR="0003406C" w:rsidRDefault="00204B1C" w:rsidP="001E7E7F">
      <w:pPr>
        <w:pStyle w:val="a3"/>
        <w:bidi/>
        <w:ind w:left="713"/>
        <w:rPr>
          <w:rFonts w:eastAsiaTheme="minorEastAsia"/>
          <w:rtl/>
        </w:rPr>
      </w:pPr>
      <w:r>
        <w:rPr>
          <w:rFonts w:hint="cs"/>
          <w:rtl/>
        </w:rPr>
        <w:t xml:space="preserve">בשלב 3 באלגורים </w:t>
      </w:r>
      <w:r>
        <w:rPr>
          <w:rFonts w:hint="cs"/>
        </w:rPr>
        <w:t>FDM</w:t>
      </w:r>
      <w:r>
        <w:rPr>
          <w:rFonts w:hint="cs"/>
          <w:rtl/>
        </w:rPr>
        <w:t xml:space="preserve"> כל אתר חושף את </w:t>
      </w:r>
      <m:oMath>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i(k)</m:t>
            </m:r>
          </m:sub>
        </m:sSub>
      </m:oMath>
      <w:r>
        <w:rPr>
          <w:rFonts w:eastAsiaTheme="minorEastAsia" w:hint="cs"/>
          <w:rtl/>
        </w:rPr>
        <w:t xml:space="preserve"> שלו.</w:t>
      </w:r>
      <w:r w:rsidR="00E5516C">
        <w:rPr>
          <w:rFonts w:eastAsiaTheme="minorEastAsia" w:hint="cs"/>
          <w:rtl/>
        </w:rPr>
        <w:t xml:space="preserve"> כדי לאפשר את החלפת ה-</w:t>
      </w:r>
      <m:oMath>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i(k)</m:t>
            </m:r>
          </m:sub>
        </m:sSub>
      </m:oMath>
      <w:r w:rsidR="00E5516C">
        <w:rPr>
          <w:rFonts w:eastAsiaTheme="minorEastAsia" w:hint="cs"/>
          <w:rtl/>
        </w:rPr>
        <w:t xml:space="preserve"> ללא חשיפת התמיכה של כל אתר, מבוצעת החלפה בדרך שמטשטשת את המקור</w:t>
      </w:r>
      <w:r w:rsidR="00781852">
        <w:rPr>
          <w:rFonts w:eastAsiaTheme="minorEastAsia" w:hint="cs"/>
          <w:rtl/>
        </w:rPr>
        <w:t xml:space="preserve"> של כל </w:t>
      </w:r>
      <w:r w:rsidR="00A50764">
        <w:rPr>
          <w:rFonts w:eastAsiaTheme="minorEastAsia" w:hint="cs"/>
          <w:rtl/>
        </w:rPr>
        <w:t>סל</w:t>
      </w:r>
      <w:r w:rsidR="00781852">
        <w:rPr>
          <w:rFonts w:eastAsiaTheme="minorEastAsia" w:hint="cs"/>
          <w:rtl/>
        </w:rPr>
        <w:t>-פריטים</w:t>
      </w:r>
      <w:r w:rsidR="00E5516C">
        <w:rPr>
          <w:rFonts w:eastAsiaTheme="minorEastAsia" w:hint="cs"/>
          <w:rtl/>
        </w:rPr>
        <w:t xml:space="preserve">. </w:t>
      </w:r>
      <w:r w:rsidR="00A44F0A">
        <w:rPr>
          <w:rFonts w:eastAsiaTheme="minorEastAsia" w:hint="cs"/>
          <w:rtl/>
        </w:rPr>
        <w:t xml:space="preserve">במאמר מניחים שימוש באלגוריתם הצפנה </w:t>
      </w:r>
      <w:r w:rsidR="00BE766E">
        <w:rPr>
          <w:rFonts w:eastAsiaTheme="minorEastAsia" w:hint="cs"/>
          <w:rtl/>
        </w:rPr>
        <w:t>קומוטטיבי</w:t>
      </w:r>
      <w:r w:rsidR="001E7E7F">
        <w:rPr>
          <w:rFonts w:eastAsiaTheme="minorEastAsia" w:hint="cs"/>
          <w:rtl/>
        </w:rPr>
        <w:t>ת</w:t>
      </w:r>
      <w:r w:rsidR="00A44F0A">
        <w:rPr>
          <w:rFonts w:eastAsiaTheme="minorEastAsia" w:hint="cs"/>
          <w:rtl/>
        </w:rPr>
        <w:t xml:space="preserve"> עם הסתברות זניחה להתנגשויות</w:t>
      </w:r>
      <w:r w:rsidR="00916AC5">
        <w:rPr>
          <w:rFonts w:eastAsiaTheme="minorEastAsia" w:hint="cs"/>
          <w:rtl/>
        </w:rPr>
        <w:t xml:space="preserve"> (ע"פ סעיף 2.3)</w:t>
      </w:r>
      <w:r w:rsidR="00A44F0A">
        <w:rPr>
          <w:rFonts w:eastAsiaTheme="minorEastAsia" w:hint="cs"/>
          <w:rtl/>
        </w:rPr>
        <w:t>.</w:t>
      </w:r>
    </w:p>
    <w:p w14:paraId="2F7CA63D" w14:textId="77777777" w:rsidR="00EC4C0F" w:rsidRPr="001A29BC" w:rsidRDefault="00F13B50" w:rsidP="00415A80">
      <w:pPr>
        <w:pStyle w:val="a3"/>
        <w:bidi/>
        <w:ind w:firstLine="720"/>
        <w:rPr>
          <w:rtl/>
        </w:rPr>
      </w:pPr>
      <w:r w:rsidRPr="001A29BC">
        <w:rPr>
          <w:rFonts w:hint="cs"/>
          <w:rtl/>
        </w:rPr>
        <w:t>הרעיון הכללי</w:t>
      </w:r>
      <w:r w:rsidR="00E77DD3" w:rsidRPr="001A29BC">
        <w:rPr>
          <w:rFonts w:hint="cs"/>
          <w:rtl/>
        </w:rPr>
        <w:t xml:space="preserve"> הוא שכל אתר יצפין את </w:t>
      </w:r>
      <w:r w:rsidR="00A50764" w:rsidRPr="001A29BC">
        <w:rPr>
          <w:rFonts w:hint="cs"/>
          <w:rtl/>
        </w:rPr>
        <w:t>סל</w:t>
      </w:r>
      <w:r w:rsidR="00E77DD3" w:rsidRPr="001A29BC">
        <w:rPr>
          <w:rFonts w:hint="cs"/>
          <w:rtl/>
        </w:rPr>
        <w:t xml:space="preserve">י-הפריטים שנתמכים מקומית ביחד עם מספיק </w:t>
      </w:r>
      <w:r w:rsidR="00A50764" w:rsidRPr="001A29BC">
        <w:rPr>
          <w:rFonts w:hint="cs"/>
          <w:rtl/>
        </w:rPr>
        <w:t>סל</w:t>
      </w:r>
      <w:r w:rsidR="00E77DD3" w:rsidRPr="001A29BC">
        <w:rPr>
          <w:rFonts w:hint="cs"/>
          <w:rtl/>
        </w:rPr>
        <w:t>י-פריטים "מזוייפים", שיחביאו את מספר ה</w:t>
      </w:r>
      <w:r w:rsidR="00A50764" w:rsidRPr="001A29BC">
        <w:rPr>
          <w:rFonts w:hint="cs"/>
          <w:rtl/>
        </w:rPr>
        <w:t>סל</w:t>
      </w:r>
      <w:r w:rsidR="00E77DD3" w:rsidRPr="001A29BC">
        <w:rPr>
          <w:rFonts w:hint="cs"/>
          <w:rtl/>
        </w:rPr>
        <w:t xml:space="preserve">ים האמיתיים </w:t>
      </w:r>
      <w:r w:rsidR="00045E11">
        <w:rPr>
          <w:rFonts w:hint="cs"/>
          <w:rtl/>
        </w:rPr>
        <w:t xml:space="preserve">בהם </w:t>
      </w:r>
      <w:r w:rsidR="00E77DD3" w:rsidRPr="001A29BC">
        <w:rPr>
          <w:rFonts w:hint="cs"/>
          <w:rtl/>
        </w:rPr>
        <w:t xml:space="preserve">האתר תומך. בשלב הבא, כל אתר יצפין את </w:t>
      </w:r>
      <w:r w:rsidR="00A50764" w:rsidRPr="001A29BC">
        <w:rPr>
          <w:rFonts w:hint="cs"/>
          <w:rtl/>
        </w:rPr>
        <w:t>סל</w:t>
      </w:r>
      <w:r w:rsidR="00E77DD3" w:rsidRPr="001A29BC">
        <w:rPr>
          <w:rFonts w:hint="cs"/>
          <w:rtl/>
        </w:rPr>
        <w:t>י-הפריטים של האתרים האחרים.</w:t>
      </w:r>
      <w:r w:rsidR="004C6CFC" w:rsidRPr="001A29BC">
        <w:rPr>
          <w:rFonts w:hint="cs"/>
          <w:rtl/>
        </w:rPr>
        <w:t xml:space="preserve"> לאחר מכן, בשלבים 2 ו-3, מבוצע </w:t>
      </w:r>
      <w:r w:rsidR="003B4EC3" w:rsidRPr="001A29BC">
        <w:rPr>
          <w:rFonts w:hint="cs"/>
          <w:rtl/>
        </w:rPr>
        <w:t>מיזוג</w:t>
      </w:r>
      <w:r w:rsidR="004C6CFC" w:rsidRPr="001A29BC">
        <w:rPr>
          <w:rFonts w:hint="cs"/>
          <w:rtl/>
        </w:rPr>
        <w:t xml:space="preserve"> של כל</w:t>
      </w:r>
      <w:r w:rsidR="0038014E">
        <w:rPr>
          <w:rFonts w:hint="cs"/>
          <w:rtl/>
        </w:rPr>
        <w:t xml:space="preserve"> ה-</w:t>
      </w:r>
      <m:oMath>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i(k)</m:t>
            </m:r>
          </m:sub>
        </m:sSub>
      </m:oMath>
      <w:r w:rsidR="004C6CFC" w:rsidRPr="001A29BC">
        <w:rPr>
          <w:rFonts w:hint="cs"/>
          <w:rtl/>
        </w:rPr>
        <w:t xml:space="preserve"> ומנפים את כל הכפילויות (אם יש כפילויות ב</w:t>
      </w:r>
      <w:r w:rsidR="00A50764" w:rsidRPr="001A29BC">
        <w:rPr>
          <w:rFonts w:hint="cs"/>
          <w:rtl/>
        </w:rPr>
        <w:t>סל</w:t>
      </w:r>
      <w:r w:rsidR="004C6CFC" w:rsidRPr="001A29BC">
        <w:rPr>
          <w:rFonts w:hint="cs"/>
          <w:rtl/>
        </w:rPr>
        <w:t>י-הפריטים המקוריים, אז (1) מבטיח שיהיו כפילויות גם ב</w:t>
      </w:r>
      <w:r w:rsidR="00A50764" w:rsidRPr="001A29BC">
        <w:rPr>
          <w:rFonts w:hint="cs"/>
          <w:rtl/>
        </w:rPr>
        <w:t>סל</w:t>
      </w:r>
      <w:r w:rsidR="004C6CFC" w:rsidRPr="001A29BC">
        <w:rPr>
          <w:rFonts w:hint="cs"/>
          <w:rtl/>
        </w:rPr>
        <w:t xml:space="preserve">י-הפריטים המוצפנים). הסיבה שתהליך זה מתרחש בשני שלבים הוא למנוע מצב בו אתר מסויים יודע לשייך איזה </w:t>
      </w:r>
      <w:r w:rsidR="00A50764" w:rsidRPr="001A29BC">
        <w:rPr>
          <w:rFonts w:hint="cs"/>
          <w:rtl/>
        </w:rPr>
        <w:t>סל</w:t>
      </w:r>
      <w:r w:rsidR="004C6CFC" w:rsidRPr="001A29BC">
        <w:rPr>
          <w:rFonts w:hint="cs"/>
          <w:rtl/>
        </w:rPr>
        <w:t>י-פריטים מוצפנים הגיעו מאיזה אתר</w:t>
      </w:r>
      <w:r w:rsidR="00A30282">
        <w:rPr>
          <w:rFonts w:hint="cs"/>
          <w:rtl/>
        </w:rPr>
        <w:t xml:space="preserve">. האתר יכול להשתמש </w:t>
      </w:r>
      <w:r w:rsidR="004C6CFC" w:rsidRPr="001A29BC">
        <w:rPr>
          <w:rFonts w:hint="cs"/>
          <w:rtl/>
        </w:rPr>
        <w:t>בחית</w:t>
      </w:r>
      <w:r w:rsidR="00A30282">
        <w:rPr>
          <w:rFonts w:hint="cs"/>
          <w:rtl/>
        </w:rPr>
        <w:t>וכים בין כל מספר של אתרים שונים,</w:t>
      </w:r>
      <w:r w:rsidR="004C6CFC" w:rsidRPr="001A29BC">
        <w:rPr>
          <w:rFonts w:hint="cs"/>
          <w:rtl/>
        </w:rPr>
        <w:t xml:space="preserve"> שבשילוב עם ידיעת ההצפנה של </w:t>
      </w:r>
      <w:r w:rsidR="00A50764" w:rsidRPr="001A29BC">
        <w:rPr>
          <w:rFonts w:hint="cs"/>
          <w:rtl/>
        </w:rPr>
        <w:t>סל</w:t>
      </w:r>
      <w:r w:rsidR="004C6CFC" w:rsidRPr="001A29BC">
        <w:rPr>
          <w:rFonts w:hint="cs"/>
          <w:rtl/>
        </w:rPr>
        <w:t xml:space="preserve">י-הפריטים שלו, יכול לאפשר לו לנחש באילו </w:t>
      </w:r>
      <w:r w:rsidR="000F3995">
        <w:rPr>
          <w:rFonts w:hint="cs"/>
          <w:rtl/>
        </w:rPr>
        <w:t>סל-פריטים</w:t>
      </w:r>
      <w:r w:rsidR="000F3995" w:rsidRPr="001A29BC">
        <w:rPr>
          <w:rFonts w:hint="cs"/>
          <w:rtl/>
        </w:rPr>
        <w:t xml:space="preserve"> </w:t>
      </w:r>
      <w:r w:rsidR="004C6CFC" w:rsidRPr="001A29BC">
        <w:rPr>
          <w:rFonts w:hint="cs"/>
          <w:rtl/>
        </w:rPr>
        <w:t>תומכים האתרים השונים.</w:t>
      </w:r>
      <w:r w:rsidR="003B4EC3" w:rsidRPr="001A29BC">
        <w:rPr>
          <w:rFonts w:hint="cs"/>
          <w:rtl/>
        </w:rPr>
        <w:t xml:space="preserve"> הפרמוטציה שמבוצ</w:t>
      </w:r>
      <w:r w:rsidR="00415A80">
        <w:rPr>
          <w:rFonts w:hint="cs"/>
          <w:rtl/>
        </w:rPr>
        <w:t>ע</w:t>
      </w:r>
      <w:r w:rsidR="003B4EC3" w:rsidRPr="001A29BC">
        <w:rPr>
          <w:rFonts w:hint="cs"/>
          <w:rtl/>
        </w:rPr>
        <w:t>ת בשלב 1 מונעת את יד</w:t>
      </w:r>
      <w:r w:rsidR="00293EB6">
        <w:rPr>
          <w:rFonts w:hint="cs"/>
          <w:rtl/>
        </w:rPr>
        <w:t>י</w:t>
      </w:r>
      <w:r w:rsidR="003B4EC3" w:rsidRPr="001A29BC">
        <w:rPr>
          <w:rFonts w:hint="cs"/>
          <w:rtl/>
        </w:rPr>
        <w:t xml:space="preserve">עת ההצפנה של כל </w:t>
      </w:r>
      <w:r w:rsidR="00A50764" w:rsidRPr="001A29BC">
        <w:rPr>
          <w:rFonts w:hint="cs"/>
          <w:rtl/>
        </w:rPr>
        <w:t>סל</w:t>
      </w:r>
      <w:r w:rsidR="003B4EC3" w:rsidRPr="001A29BC">
        <w:rPr>
          <w:rFonts w:hint="cs"/>
          <w:rtl/>
        </w:rPr>
        <w:t xml:space="preserve">-פריטים. בנוסף, המיזוג שמבוצע בשלב 2 (הפרדת המיזוג של האתרים הזוגיים מהאתרים האי-זוגיים) מונעת מכל אתר לקבל את הערכים המוצפנים של כל </w:t>
      </w:r>
      <w:r w:rsidR="00A50764" w:rsidRPr="001A29BC">
        <w:rPr>
          <w:rFonts w:hint="cs"/>
          <w:rtl/>
        </w:rPr>
        <w:t>סל</w:t>
      </w:r>
      <w:r w:rsidR="003B4EC3" w:rsidRPr="001A29BC">
        <w:rPr>
          <w:rFonts w:hint="cs"/>
          <w:rtl/>
        </w:rPr>
        <w:t>י-הפריטים שלו.</w:t>
      </w:r>
      <w:r w:rsidR="00643E26" w:rsidRPr="001A29BC">
        <w:rPr>
          <w:rFonts w:hint="cs"/>
          <w:rtl/>
        </w:rPr>
        <w:t xml:space="preserve"> בשלב 4 מבוצע הפענוח של </w:t>
      </w:r>
      <w:r w:rsidR="00A50764" w:rsidRPr="001A29BC">
        <w:rPr>
          <w:rFonts w:hint="cs"/>
          <w:rtl/>
        </w:rPr>
        <w:t>סל</w:t>
      </w:r>
      <w:r w:rsidR="00643E26" w:rsidRPr="001A29BC">
        <w:rPr>
          <w:rFonts w:hint="cs"/>
          <w:rtl/>
        </w:rPr>
        <w:t xml:space="preserve">י-הפריטים הממוזגים. ההצפנה </w:t>
      </w:r>
      <w:r w:rsidR="001E7E7F" w:rsidRPr="001A29BC">
        <w:rPr>
          <w:rFonts w:hint="cs"/>
          <w:rtl/>
        </w:rPr>
        <w:t>ה</w:t>
      </w:r>
      <w:r w:rsidR="00BE766E">
        <w:rPr>
          <w:rFonts w:hint="cs"/>
          <w:rtl/>
        </w:rPr>
        <w:t>קומוטטיבי</w:t>
      </w:r>
      <w:r w:rsidR="001E7E7F" w:rsidRPr="001A29BC">
        <w:rPr>
          <w:rFonts w:hint="cs"/>
          <w:rtl/>
        </w:rPr>
        <w:t>ת</w:t>
      </w:r>
      <w:r w:rsidR="00643E26" w:rsidRPr="001A29BC">
        <w:rPr>
          <w:rFonts w:hint="cs"/>
          <w:rtl/>
        </w:rPr>
        <w:t xml:space="preserve"> מבטיחה שלא משנה מה יהיה סדר הפענוח, התוצאה שתתקבל תהיה זהה.</w:t>
      </w:r>
    </w:p>
    <w:p w14:paraId="2F7CA63E" w14:textId="77777777" w:rsidR="007D6591" w:rsidRPr="001A29BC" w:rsidRDefault="007D6591" w:rsidP="001A29BC">
      <w:pPr>
        <w:pStyle w:val="a3"/>
        <w:bidi/>
        <w:ind w:firstLine="720"/>
        <w:rPr>
          <w:rtl/>
        </w:rPr>
      </w:pPr>
      <w:r w:rsidRPr="001A29BC">
        <w:rPr>
          <w:rFonts w:hint="cs"/>
          <w:rtl/>
        </w:rPr>
        <w:t>האלגוריתם המפורט מופיע ב</w:t>
      </w:r>
      <w:r w:rsidR="00C06AFF" w:rsidRPr="001A29BC">
        <w:rPr>
          <w:rFonts w:hint="cs"/>
          <w:rtl/>
        </w:rPr>
        <w:t>פרוטוקול</w:t>
      </w:r>
      <w:r w:rsidR="0052690B" w:rsidRPr="001A29BC">
        <w:rPr>
          <w:rFonts w:hint="cs"/>
          <w:rtl/>
        </w:rPr>
        <w:t xml:space="preserve"> 1</w:t>
      </w:r>
      <w:r w:rsidRPr="001A29BC">
        <w:rPr>
          <w:rFonts w:hint="cs"/>
          <w:rtl/>
        </w:rPr>
        <w:t xml:space="preserve"> </w:t>
      </w:r>
      <w:r w:rsidR="00332647" w:rsidRPr="001A29BC">
        <w:rPr>
          <w:rFonts w:hint="cs"/>
          <w:rtl/>
        </w:rPr>
        <w:t>(</w:t>
      </w:r>
      <w:r w:rsidRPr="001A29BC">
        <w:rPr>
          <w:rFonts w:hint="cs"/>
          <w:rtl/>
        </w:rPr>
        <w:t>איור 2</w:t>
      </w:r>
      <w:r w:rsidR="00332647" w:rsidRPr="001A29BC">
        <w:rPr>
          <w:rFonts w:hint="cs"/>
          <w:rtl/>
        </w:rPr>
        <w:t>)</w:t>
      </w:r>
      <w:r w:rsidRPr="001A29BC">
        <w:rPr>
          <w:rFonts w:hint="cs"/>
          <w:rtl/>
        </w:rPr>
        <w:t>.</w:t>
      </w:r>
      <w:r w:rsidR="00627467" w:rsidRPr="001A29BC">
        <w:rPr>
          <w:rFonts w:hint="cs"/>
          <w:rtl/>
        </w:rPr>
        <w:t xml:space="preserve"> בפרוטוקול, </w:t>
      </w:r>
      <w:r w:rsidR="00627467" w:rsidRPr="001A29BC">
        <w:rPr>
          <w:rFonts w:hint="cs"/>
        </w:rPr>
        <w:t>F</w:t>
      </w:r>
      <w:r w:rsidR="00627467" w:rsidRPr="001A29BC">
        <w:rPr>
          <w:rFonts w:hint="cs"/>
          <w:rtl/>
        </w:rPr>
        <w:t xml:space="preserve"> מייצג את המידע שיכול לשמש כ</w:t>
      </w:r>
      <w:r w:rsidR="00A50764" w:rsidRPr="001A29BC">
        <w:rPr>
          <w:rFonts w:hint="cs"/>
          <w:rtl/>
        </w:rPr>
        <w:t>סל</w:t>
      </w:r>
      <w:r w:rsidR="00627467" w:rsidRPr="001A29BC">
        <w:rPr>
          <w:rFonts w:hint="cs"/>
          <w:rtl/>
        </w:rPr>
        <w:t>י-פריטים מזוייפים.</w:t>
      </w:r>
      <w:r w:rsidR="007364B0" w:rsidRPr="001A29BC">
        <w:rPr>
          <w:rFonts w:hint="cs"/>
          <w:rtl/>
        </w:rPr>
        <w:t xml:space="preserve"> </w:t>
      </w:r>
      <m:oMath>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sSub>
              <m:sSubPr>
                <m:ctrlPr>
                  <w:rPr>
                    <w:rFonts w:ascii="Cambria Math" w:hAnsi="Cambria Math"/>
                  </w:rPr>
                </m:ctrlPr>
              </m:sSubPr>
              <m:e>
                <m:r>
                  <m:rPr>
                    <m:sty m:val="p"/>
                  </m:rPr>
                  <w:rPr>
                    <w:rFonts w:ascii="Cambria Math" w:hAnsi="Cambria Math"/>
                  </w:rPr>
                  <m:t>e</m:t>
                </m:r>
              </m:e>
              <m:sub>
                <m:r>
                  <m:rPr>
                    <m:sty m:val="p"/>
                  </m:rPr>
                  <w:rPr>
                    <w:rFonts w:ascii="Cambria Math" w:hAnsi="Cambria Math"/>
                  </w:rPr>
                  <m:t>i(k)</m:t>
                </m:r>
              </m:sub>
            </m:sSub>
          </m:sub>
        </m:sSub>
      </m:oMath>
      <w:r w:rsidR="007364B0" w:rsidRPr="001A29BC">
        <w:rPr>
          <w:rFonts w:hint="cs"/>
          <w:rtl/>
        </w:rPr>
        <w:t xml:space="preserve"> מייצג את ההצפנה של </w:t>
      </w:r>
      <m:oMath>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i(k)</m:t>
            </m:r>
          </m:sub>
        </m:sSub>
      </m:oMath>
      <w:r w:rsidR="007364B0" w:rsidRPr="001A29BC">
        <w:rPr>
          <w:rFonts w:hint="cs"/>
          <w:rtl/>
        </w:rPr>
        <w:t xml:space="preserve"> באתר </w:t>
      </w:r>
      <w:r w:rsidR="007364B0" w:rsidRPr="001A29BC">
        <w:t>i</w:t>
      </w:r>
      <w:r w:rsidR="007364B0" w:rsidRPr="001A29BC">
        <w:rPr>
          <w:rFonts w:hint="cs"/>
          <w:rtl/>
        </w:rPr>
        <w:t xml:space="preserve">.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sub>
        </m:sSub>
      </m:oMath>
      <w:r w:rsidR="007364B0" w:rsidRPr="001A29BC">
        <w:rPr>
          <w:rFonts w:hint="cs"/>
          <w:rtl/>
        </w:rPr>
        <w:t xml:space="preserve"> מסמן את ההצפנה של אתר </w:t>
      </w:r>
      <w:r w:rsidR="007364B0" w:rsidRPr="001A29BC">
        <w:t>i</w:t>
      </w:r>
      <w:r w:rsidR="007364B0" w:rsidRPr="001A29BC">
        <w:rPr>
          <w:rFonts w:hint="cs"/>
          <w:rtl/>
        </w:rPr>
        <w:t xml:space="preserve"> ו-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i</m:t>
            </m:r>
          </m:sub>
        </m:sSub>
      </m:oMath>
      <w:r w:rsidR="007364B0" w:rsidRPr="001A29BC">
        <w:rPr>
          <w:rFonts w:hint="cs"/>
          <w:rtl/>
        </w:rPr>
        <w:t xml:space="preserve"> מסמן את הפענוח.</w:t>
      </w:r>
    </w:p>
    <w:p w14:paraId="2F7CA63F" w14:textId="77777777" w:rsidR="00E700E0" w:rsidRPr="001A29BC" w:rsidRDefault="00A71586" w:rsidP="001A29BC">
      <w:pPr>
        <w:pStyle w:val="a3"/>
        <w:bidi/>
        <w:ind w:firstLine="720"/>
        <w:rPr>
          <w:rtl/>
        </w:rPr>
      </w:pPr>
      <w:r w:rsidRPr="001A29BC">
        <w:rPr>
          <w:rFonts w:hint="cs"/>
          <w:rtl/>
        </w:rPr>
        <w:t xml:space="preserve">כפי שניתן לראות, פרוטוקול 1 באיור 2 מוצא את </w:t>
      </w: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i(k)</m:t>
            </m:r>
          </m:sub>
        </m:sSub>
      </m:oMath>
      <w:r w:rsidR="005D3B47" w:rsidRPr="001A29BC">
        <w:rPr>
          <w:rFonts w:hint="cs"/>
          <w:rtl/>
        </w:rPr>
        <w:t xml:space="preserve"> </w:t>
      </w:r>
      <w:r w:rsidRPr="001A29BC">
        <w:rPr>
          <w:rFonts w:hint="cs"/>
          <w:rtl/>
        </w:rPr>
        <w:t xml:space="preserve">מבלי לחשוף אילו </w:t>
      </w:r>
      <w:r w:rsidR="00A50764" w:rsidRPr="001A29BC">
        <w:rPr>
          <w:rFonts w:hint="cs"/>
          <w:rtl/>
        </w:rPr>
        <w:t>סל</w:t>
      </w:r>
      <w:r w:rsidRPr="001A29BC">
        <w:rPr>
          <w:rFonts w:hint="cs"/>
          <w:rtl/>
        </w:rPr>
        <w:t>י-פריטים שייכים לאיזה אתר.</w:t>
      </w:r>
      <w:r w:rsidR="006E7F22" w:rsidRPr="001A29BC">
        <w:rPr>
          <w:rFonts w:hint="cs"/>
          <w:rtl/>
        </w:rPr>
        <w:t xml:space="preserve"> למרות זאת, הפרוטוקול לא נחשב בטוח תחת ההגדרות של חישוב </w:t>
      </w:r>
      <w:r w:rsidR="004955CD" w:rsidRPr="001A29BC">
        <w:rPr>
          <w:rFonts w:hint="cs"/>
          <w:rtl/>
        </w:rPr>
        <w:t>מבוזר מאובט</w:t>
      </w:r>
      <w:r w:rsidR="006E7F22" w:rsidRPr="001A29BC">
        <w:rPr>
          <w:rFonts w:hint="cs"/>
          <w:rtl/>
        </w:rPr>
        <w:t>ח</w:t>
      </w:r>
      <w:r w:rsidR="005047BE" w:rsidRPr="001A29BC">
        <w:rPr>
          <w:rFonts w:hint="cs"/>
          <w:rtl/>
        </w:rPr>
        <w:t xml:space="preserve"> מכיוון שהוא חושף את מספר </w:t>
      </w:r>
      <w:r w:rsidR="00A50764" w:rsidRPr="001A29BC">
        <w:rPr>
          <w:rFonts w:hint="cs"/>
          <w:rtl/>
        </w:rPr>
        <w:t>סל</w:t>
      </w:r>
      <w:r w:rsidR="005047BE" w:rsidRPr="001A29BC">
        <w:rPr>
          <w:rFonts w:hint="cs"/>
          <w:rtl/>
        </w:rPr>
        <w:t>י-הפריטים המשותפים בין אתרים</w:t>
      </w:r>
      <w:r w:rsidR="000A4B5D" w:rsidRPr="001A29BC">
        <w:rPr>
          <w:rFonts w:hint="cs"/>
          <w:rtl/>
        </w:rPr>
        <w:t xml:space="preserve">, אך לא אילו </w:t>
      </w:r>
      <w:r w:rsidR="00A50764" w:rsidRPr="001A29BC">
        <w:rPr>
          <w:rFonts w:hint="cs"/>
          <w:rtl/>
        </w:rPr>
        <w:t>סל</w:t>
      </w:r>
      <w:r w:rsidR="000A4B5D" w:rsidRPr="001A29BC">
        <w:rPr>
          <w:rFonts w:hint="cs"/>
          <w:rtl/>
        </w:rPr>
        <w:t>י-פריטים</w:t>
      </w:r>
      <w:r w:rsidR="00BD583B" w:rsidRPr="001A29BC">
        <w:rPr>
          <w:rFonts w:hint="cs"/>
          <w:rtl/>
        </w:rPr>
        <w:t xml:space="preserve"> בדיוק</w:t>
      </w:r>
      <w:r w:rsidR="005047BE" w:rsidRPr="001A29BC">
        <w:rPr>
          <w:rFonts w:hint="cs"/>
          <w:rtl/>
        </w:rPr>
        <w:t>.</w:t>
      </w:r>
      <w:r w:rsidR="00AB2709" w:rsidRPr="001A29BC">
        <w:rPr>
          <w:rFonts w:hint="cs"/>
          <w:rtl/>
        </w:rPr>
        <w:t xml:space="preserve"> ההקלה הזו שמבוצעת באלגוריתם מאפשרת ביטחון מספק עם עלות נמוכה יותר מאשר גישה בטוחה לחלוטין.</w:t>
      </w:r>
    </w:p>
    <w:p w14:paraId="2F7CA640" w14:textId="77777777" w:rsidR="00410994" w:rsidRDefault="009D31DA" w:rsidP="00410994">
      <w:pPr>
        <w:pStyle w:val="a3"/>
        <w:bidi/>
        <w:ind w:left="1224"/>
        <w:rPr>
          <w:u w:val="single"/>
        </w:rPr>
      </w:pPr>
      <w:r>
        <w:rPr>
          <w:noProof/>
          <w:u w:val="single"/>
        </w:rPr>
        <w:lastRenderedPageBreak/>
        <w:drawing>
          <wp:anchor distT="0" distB="0" distL="114300" distR="114300" simplePos="0" relativeHeight="251663360" behindDoc="1" locked="0" layoutInCell="1" allowOverlap="1" wp14:anchorId="2F7CA67C" wp14:editId="2F7CA67D">
            <wp:simplePos x="0" y="0"/>
            <wp:positionH relativeFrom="column">
              <wp:posOffset>742594</wp:posOffset>
            </wp:positionH>
            <wp:positionV relativeFrom="paragraph">
              <wp:posOffset>167462</wp:posOffset>
            </wp:positionV>
            <wp:extent cx="4267658" cy="5442509"/>
            <wp:effectExtent l="19050" t="0" r="0" b="0"/>
            <wp:wrapTight wrapText="bothSides">
              <wp:wrapPolygon edited="0">
                <wp:start x="-96" y="0"/>
                <wp:lineTo x="-96" y="21547"/>
                <wp:lineTo x="21598" y="21547"/>
                <wp:lineTo x="21598" y="0"/>
                <wp:lineTo x="-96" y="0"/>
              </wp:wrapPolygon>
            </wp:wrapTight>
            <wp:docPr id="2" name="Picture 1" descr="C:\Users\nadav\Desktop\אופ\2015ב\סמינר\איור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av\Desktop\אופ\2015ב\סמינר\איור 2.png"/>
                    <pic:cNvPicPr>
                      <a:picLocks noChangeAspect="1" noChangeArrowheads="1"/>
                    </pic:cNvPicPr>
                  </pic:nvPicPr>
                  <pic:blipFill>
                    <a:blip r:embed="rId13" cstate="print"/>
                    <a:srcRect/>
                    <a:stretch>
                      <a:fillRect/>
                    </a:stretch>
                  </pic:blipFill>
                  <pic:spPr bwMode="auto">
                    <a:xfrm>
                      <a:off x="0" y="0"/>
                      <a:ext cx="4267658" cy="5442509"/>
                    </a:xfrm>
                    <a:prstGeom prst="rect">
                      <a:avLst/>
                    </a:prstGeom>
                    <a:noFill/>
                    <a:ln w="9525">
                      <a:noFill/>
                      <a:miter lim="800000"/>
                      <a:headEnd/>
                      <a:tailEnd/>
                    </a:ln>
                  </pic:spPr>
                </pic:pic>
              </a:graphicData>
            </a:graphic>
          </wp:anchor>
        </w:drawing>
      </w:r>
    </w:p>
    <w:p w14:paraId="2F7CA641" w14:textId="01A527E6" w:rsidR="00F34388" w:rsidRPr="00F34388" w:rsidRDefault="00A42326">
      <w:pPr>
        <w:rPr>
          <w:rtl/>
        </w:rPr>
      </w:pPr>
      <w:r>
        <w:rPr>
          <w:noProof/>
          <w:u w:val="single"/>
          <w:rtl/>
        </w:rPr>
        <mc:AlternateContent>
          <mc:Choice Requires="wps">
            <w:drawing>
              <wp:anchor distT="0" distB="0" distL="114300" distR="114300" simplePos="0" relativeHeight="251666432" behindDoc="0" locked="0" layoutInCell="1" allowOverlap="1" wp14:anchorId="2F7CA67E" wp14:editId="65F4F699">
                <wp:simplePos x="0" y="0"/>
                <wp:positionH relativeFrom="column">
                  <wp:posOffset>1060450</wp:posOffset>
                </wp:positionH>
                <wp:positionV relativeFrom="paragraph">
                  <wp:posOffset>5405755</wp:posOffset>
                </wp:positionV>
                <wp:extent cx="3467735" cy="225425"/>
                <wp:effectExtent l="0" t="0" r="0" b="317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CA68E" w14:textId="77777777" w:rsidR="00DD5A9F" w:rsidRPr="000A13B0" w:rsidRDefault="00DD5A9F" w:rsidP="009D31DA">
                            <w:pPr>
                              <w:bidi/>
                              <w:jc w:val="center"/>
                              <w:rPr>
                                <w:sz w:val="18"/>
                                <w:szCs w:val="18"/>
                                <w:rtl/>
                              </w:rPr>
                            </w:pPr>
                            <w:r w:rsidRPr="00C51E2C">
                              <w:rPr>
                                <w:rFonts w:hint="cs"/>
                                <w:b/>
                                <w:bCs/>
                                <w:sz w:val="18"/>
                                <w:szCs w:val="18"/>
                                <w:rtl/>
                              </w:rPr>
                              <w:t xml:space="preserve">איור </w:t>
                            </w:r>
                            <w:r>
                              <w:rPr>
                                <w:rFonts w:hint="cs"/>
                                <w:b/>
                                <w:bCs/>
                                <w:sz w:val="18"/>
                                <w:szCs w:val="18"/>
                                <w:rtl/>
                              </w:rPr>
                              <w:t>2</w:t>
                            </w:r>
                            <w:r w:rsidRPr="000A13B0">
                              <w:rPr>
                                <w:rFonts w:hint="cs"/>
                                <w:sz w:val="18"/>
                                <w:szCs w:val="18"/>
                                <w:rtl/>
                              </w:rPr>
                              <w:t xml:space="preserve">: </w:t>
                            </w:r>
                            <w:r>
                              <w:rPr>
                                <w:rFonts w:hint="cs"/>
                                <w:sz w:val="18"/>
                                <w:szCs w:val="18"/>
                                <w:rtl/>
                              </w:rPr>
                              <w:t xml:space="preserve">פרוטוקול 1 </w:t>
                            </w:r>
                            <w:r>
                              <w:rPr>
                                <w:sz w:val="18"/>
                                <w:szCs w:val="18"/>
                                <w:rtl/>
                              </w:rPr>
                              <w:t>–</w:t>
                            </w:r>
                            <w:r>
                              <w:rPr>
                                <w:rFonts w:hint="cs"/>
                                <w:sz w:val="18"/>
                                <w:szCs w:val="18"/>
                                <w:rtl/>
                              </w:rPr>
                              <w:t xml:space="preserve"> מציאת איחוד בטוח של סלי-פריטים בגודל </w:t>
                            </w:r>
                            <w:r>
                              <w:rPr>
                                <w:sz w:val="18"/>
                                <w:szCs w:val="18"/>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83.5pt;margin-top:425.65pt;width:273.05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" stroked="f">
                <v:textbox>
                  <w:txbxContent>
                    <w:p w14:paraId="2F7CA68E" w14:textId="77777777" w:rsidR="00DD5A9F" w:rsidRPr="000A13B0" w:rsidRDefault="00DD5A9F" w:rsidP="009D31DA">
                      <w:pPr>
                        <w:bidi/>
                        <w:jc w:val="center"/>
                        <w:rPr>
                          <w:sz w:val="18"/>
                          <w:szCs w:val="18"/>
                          <w:rtl/>
                        </w:rPr>
                      </w:pPr>
                      <w:r w:rsidRPr="00C51E2C">
                        <w:rPr>
                          <w:rFonts w:hint="cs"/>
                          <w:b/>
                          <w:bCs/>
                          <w:sz w:val="18"/>
                          <w:szCs w:val="18"/>
                          <w:rtl/>
                        </w:rPr>
                        <w:t xml:space="preserve">איור </w:t>
                      </w:r>
                      <w:r>
                        <w:rPr>
                          <w:rFonts w:hint="cs"/>
                          <w:b/>
                          <w:bCs/>
                          <w:sz w:val="18"/>
                          <w:szCs w:val="18"/>
                          <w:rtl/>
                        </w:rPr>
                        <w:t>2</w:t>
                      </w:r>
                      <w:r w:rsidRPr="000A13B0">
                        <w:rPr>
                          <w:rFonts w:hint="cs"/>
                          <w:sz w:val="18"/>
                          <w:szCs w:val="18"/>
                          <w:rtl/>
                        </w:rPr>
                        <w:t xml:space="preserve">: </w:t>
                      </w:r>
                      <w:r>
                        <w:rPr>
                          <w:rFonts w:hint="cs"/>
                          <w:sz w:val="18"/>
                          <w:szCs w:val="18"/>
                          <w:rtl/>
                        </w:rPr>
                        <w:t xml:space="preserve">פרוטוקול 1 </w:t>
                      </w:r>
                      <w:r>
                        <w:rPr>
                          <w:sz w:val="18"/>
                          <w:szCs w:val="18"/>
                          <w:rtl/>
                        </w:rPr>
                        <w:t>–</w:t>
                      </w:r>
                      <w:r>
                        <w:rPr>
                          <w:rFonts w:hint="cs"/>
                          <w:sz w:val="18"/>
                          <w:szCs w:val="18"/>
                          <w:rtl/>
                        </w:rPr>
                        <w:t xml:space="preserve"> מציאת איחוד בטוח של סלי-פריטים בגודל </w:t>
                      </w:r>
                      <w:r>
                        <w:rPr>
                          <w:sz w:val="18"/>
                          <w:szCs w:val="18"/>
                        </w:rPr>
                        <w:t>k</w:t>
                      </w:r>
                    </w:p>
                  </w:txbxContent>
                </v:textbox>
                <w10:wrap type="topAndBottom"/>
              </v:shape>
            </w:pict>
          </mc:Fallback>
        </mc:AlternateContent>
      </w:r>
      <w:r w:rsidR="00F34388" w:rsidRPr="00F34388">
        <w:rPr>
          <w:rtl/>
        </w:rPr>
        <w:br w:type="page"/>
      </w:r>
    </w:p>
    <w:p w14:paraId="2F7CA642" w14:textId="77777777" w:rsidR="00410994" w:rsidRDefault="00C71BE8" w:rsidP="00E67CC0">
      <w:pPr>
        <w:pStyle w:val="a3"/>
        <w:numPr>
          <w:ilvl w:val="2"/>
          <w:numId w:val="1"/>
        </w:numPr>
        <w:bidi/>
        <w:rPr>
          <w:u w:val="single"/>
        </w:rPr>
      </w:pPr>
      <w:r>
        <w:rPr>
          <w:rFonts w:hint="cs"/>
          <w:u w:val="single"/>
          <w:rtl/>
        </w:rPr>
        <w:lastRenderedPageBreak/>
        <w:t xml:space="preserve">בדיקת סף התמיכה </w:t>
      </w:r>
      <w:r w:rsidR="00E67CC0">
        <w:rPr>
          <w:rFonts w:hint="cs"/>
          <w:u w:val="single"/>
          <w:rtl/>
        </w:rPr>
        <w:t>ללא</w:t>
      </w:r>
      <w:r>
        <w:rPr>
          <w:rFonts w:hint="cs"/>
          <w:u w:val="single"/>
          <w:rtl/>
        </w:rPr>
        <w:t xml:space="preserve"> חש</w:t>
      </w:r>
      <w:r w:rsidR="00E67CC0">
        <w:rPr>
          <w:rFonts w:hint="cs"/>
          <w:u w:val="single"/>
          <w:rtl/>
        </w:rPr>
        <w:t>יפה</w:t>
      </w:r>
      <w:r>
        <w:rPr>
          <w:rFonts w:hint="cs"/>
          <w:u w:val="single"/>
          <w:rtl/>
        </w:rPr>
        <w:t xml:space="preserve"> </w:t>
      </w:r>
      <w:r w:rsidR="00E67CC0">
        <w:rPr>
          <w:rFonts w:hint="cs"/>
          <w:u w:val="single"/>
          <w:rtl/>
        </w:rPr>
        <w:t xml:space="preserve">של </w:t>
      </w:r>
      <w:r>
        <w:rPr>
          <w:rFonts w:hint="cs"/>
          <w:u w:val="single"/>
          <w:rtl/>
        </w:rPr>
        <w:t>מספר התומכים</w:t>
      </w:r>
    </w:p>
    <w:p w14:paraId="2F7CA643" w14:textId="77777777" w:rsidR="00E26C8C" w:rsidRDefault="00C72A5E" w:rsidP="006B4FCD">
      <w:pPr>
        <w:pStyle w:val="a3"/>
        <w:bidi/>
        <w:ind w:left="713"/>
        <w:rPr>
          <w:rtl/>
        </w:rPr>
      </w:pPr>
      <w:r>
        <w:rPr>
          <w:rFonts w:hint="cs"/>
          <w:rtl/>
        </w:rPr>
        <w:t xml:space="preserve">פרוטוקול 1 </w:t>
      </w:r>
      <w:r w:rsidR="006B4FCD">
        <w:rPr>
          <w:rFonts w:hint="cs"/>
          <w:rtl/>
        </w:rPr>
        <w:t>מניב</w:t>
      </w:r>
      <w:r w:rsidR="00976AD4">
        <w:rPr>
          <w:rFonts w:hint="cs"/>
          <w:rtl/>
        </w:rPr>
        <w:t xml:space="preserve"> את </w:t>
      </w:r>
      <m:oMath>
        <m:d>
          <m:dPr>
            <m:ctrlPr>
              <w:rPr>
                <w:rFonts w:ascii="Cambria Math" w:eastAsiaTheme="minorEastAsia" w:hAnsi="Cambria Math"/>
              </w:rPr>
            </m:ctrlPr>
          </m:dPr>
          <m:e>
            <m:r>
              <w:rPr>
                <w:rFonts w:ascii="Cambria Math" w:hAnsi="Cambria Math"/>
              </w:rPr>
              <m:t>L</m:t>
            </m:r>
            <m:sSub>
              <m:sSubPr>
                <m:ctrlPr>
                  <w:rPr>
                    <w:rFonts w:ascii="Cambria Math" w:hAnsi="Cambria Math"/>
                    <w:i/>
                  </w:rPr>
                </m:ctrlPr>
              </m:sSubPr>
              <m:e>
                <m:r>
                  <w:rPr>
                    <w:rFonts w:ascii="Cambria Math" w:hAnsi="Cambria Math"/>
                  </w:rPr>
                  <m:t>L</m:t>
                </m:r>
              </m:e>
              <m:sub>
                <m:d>
                  <m:dPr>
                    <m:ctrlPr>
                      <w:rPr>
                        <w:rFonts w:ascii="Cambria Math" w:hAnsi="Cambria Math"/>
                        <w:i/>
                      </w:rPr>
                    </m:ctrlPr>
                  </m:dPr>
                  <m:e>
                    <m:r>
                      <w:rPr>
                        <w:rFonts w:ascii="Cambria Math" w:hAnsi="Cambria Math"/>
                      </w:rPr>
                      <m:t>k</m:t>
                    </m:r>
                  </m:e>
                </m:d>
              </m:sub>
            </m:sSub>
            <m:r>
              <w:rPr>
                <w:rFonts w:ascii="Cambria Math" w:hAnsi="Cambria Math"/>
              </w:rPr>
              <m:t>=</m:t>
            </m:r>
            <m:ctrlPr>
              <w:rPr>
                <w:rFonts w:ascii="Cambria Math" w:hAnsi="Cambria Math"/>
                <w:i/>
              </w:rPr>
            </m:ctrlP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i(k)</m:t>
            </m:r>
          </m:sub>
        </m:sSub>
      </m:oMath>
      <w:r w:rsidR="00976AD4">
        <w:rPr>
          <w:rFonts w:eastAsiaTheme="minorEastAsia" w:hint="cs"/>
          <w:rtl/>
        </w:rPr>
        <w:t xml:space="preserve">, כך שנותר לבדוק </w:t>
      </w:r>
      <w:r w:rsidR="00BE166B">
        <w:rPr>
          <w:rFonts w:eastAsiaTheme="minorEastAsia" w:hint="cs"/>
          <w:rtl/>
        </w:rPr>
        <w:t xml:space="preserve">רק </w:t>
      </w:r>
      <w:r w:rsidR="00976AD4">
        <w:rPr>
          <w:rFonts w:eastAsiaTheme="minorEastAsia" w:hint="cs"/>
          <w:rtl/>
        </w:rPr>
        <w:t xml:space="preserve">אילו </w:t>
      </w:r>
      <w:r w:rsidR="003A2CC5">
        <w:rPr>
          <w:rFonts w:eastAsiaTheme="minorEastAsia" w:hint="cs"/>
          <w:rtl/>
        </w:rPr>
        <w:t>מ</w:t>
      </w:r>
      <w:r w:rsidR="003A2CC5">
        <w:rPr>
          <w:rFonts w:hint="cs"/>
          <w:rtl/>
        </w:rPr>
        <w:t>סל-הפריטים</w:t>
      </w:r>
      <w:r w:rsidR="003A2CC5">
        <w:rPr>
          <w:rFonts w:eastAsiaTheme="minorEastAsia" w:hint="cs"/>
          <w:rtl/>
        </w:rPr>
        <w:t xml:space="preserve"> </w:t>
      </w:r>
      <w:r w:rsidR="00423EE4">
        <w:rPr>
          <w:rFonts w:eastAsiaTheme="minorEastAsia" w:hint="cs"/>
          <w:rtl/>
        </w:rPr>
        <w:t xml:space="preserve">ב- </w:t>
      </w:r>
      <m:oMath>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(k)</m:t>
            </m:r>
          </m:sub>
        </m:sSub>
      </m:oMath>
      <w:r w:rsidR="00976AD4">
        <w:rPr>
          <w:rFonts w:eastAsiaTheme="minorEastAsia" w:hint="cs"/>
          <w:rtl/>
        </w:rPr>
        <w:t xml:space="preserve"> נתמך </w:t>
      </w:r>
      <w:r w:rsidR="00F975D5">
        <w:rPr>
          <w:rFonts w:eastAsiaTheme="minorEastAsia" w:hint="cs"/>
          <w:rtl/>
        </w:rPr>
        <w:t>גלובלית</w:t>
      </w:r>
      <w:r w:rsidR="00976AD4">
        <w:rPr>
          <w:rFonts w:eastAsiaTheme="minorEastAsia" w:hint="cs"/>
          <w:rtl/>
        </w:rPr>
        <w:t xml:space="preserve">. </w:t>
      </w:r>
      <w:r w:rsidR="003F1476">
        <w:rPr>
          <w:rFonts w:hint="cs"/>
          <w:rtl/>
        </w:rPr>
        <w:t xml:space="preserve">שלב 4 באלגוריתם </w:t>
      </w:r>
      <w:r w:rsidR="003F1476">
        <w:rPr>
          <w:rFonts w:hint="cs"/>
        </w:rPr>
        <w:t>FDM</w:t>
      </w:r>
      <w:r w:rsidR="003F1476">
        <w:rPr>
          <w:rFonts w:hint="cs"/>
          <w:rtl/>
        </w:rPr>
        <w:t xml:space="preserve"> מחייב כל אתר לפרסם את מספר התומכים בכל </w:t>
      </w:r>
      <w:r w:rsidR="00155E6C">
        <w:rPr>
          <w:rFonts w:hint="cs"/>
          <w:rtl/>
        </w:rPr>
        <w:t>סל-פריטים</w:t>
      </w:r>
      <w:r w:rsidR="003F1476">
        <w:rPr>
          <w:rFonts w:hint="cs"/>
          <w:rtl/>
        </w:rPr>
        <w:t xml:space="preserve">. עבור </w:t>
      </w:r>
      <m:oMath>
        <m:r>
          <w:rPr>
            <w:rFonts w:ascii="Cambria Math" w:hAnsi="Cambria Math"/>
          </w:rPr>
          <m:t>X∈L</m:t>
        </m:r>
        <m:sSub>
          <m:sSubPr>
            <m:ctrlPr>
              <w:rPr>
                <w:rFonts w:ascii="Cambria Math" w:hAnsi="Cambria Math"/>
                <w:i/>
              </w:rPr>
            </m:ctrlPr>
          </m:sSubPr>
          <m:e>
            <m:r>
              <w:rPr>
                <w:rFonts w:ascii="Cambria Math" w:hAnsi="Cambria Math"/>
              </w:rPr>
              <m:t>L</m:t>
            </m:r>
          </m:e>
          <m:sub>
            <m:r>
              <w:rPr>
                <w:rFonts w:ascii="Cambria Math" w:hAnsi="Cambria Math"/>
              </w:rPr>
              <m:t>(k)</m:t>
            </m:r>
          </m:sub>
        </m:sSub>
      </m:oMath>
      <w:r w:rsidR="003F1476">
        <w:rPr>
          <w:rFonts w:eastAsiaTheme="minorEastAsia" w:hint="cs"/>
          <w:rtl/>
        </w:rPr>
        <w:t xml:space="preserve"> </w:t>
      </w:r>
      <w:r w:rsidR="003F1476">
        <w:rPr>
          <w:rFonts w:hint="cs"/>
          <w:rtl/>
        </w:rPr>
        <w:t xml:space="preserve">שימוש בנוסחא </w:t>
      </w:r>
      <m:oMath>
        <m:r>
          <w:rPr>
            <w:rFonts w:ascii="Cambria Math" w:hAnsi="Cambria Math"/>
          </w:rPr>
          <m:t>X.sup≥s%*|DB|</m:t>
        </m:r>
      </m:oMath>
      <w:r w:rsidR="003F1476">
        <w:rPr>
          <w:rFonts w:eastAsiaTheme="minorEastAsia" w:hint="cs"/>
          <w:rtl/>
        </w:rPr>
        <w:t xml:space="preserve"> יאפשר לנו לדעת האם </w:t>
      </w:r>
      <w:r w:rsidR="00AA31E2">
        <w:rPr>
          <w:rFonts w:hint="cs"/>
          <w:rtl/>
        </w:rPr>
        <w:t>סל-הפריטים</w:t>
      </w:r>
      <w:r w:rsidR="003F1476">
        <w:rPr>
          <w:rFonts w:eastAsiaTheme="minorEastAsia" w:hint="cs"/>
          <w:rtl/>
        </w:rPr>
        <w:t xml:space="preserve"> נתמך </w:t>
      </w:r>
      <w:r w:rsidR="00F975D5">
        <w:rPr>
          <w:rFonts w:eastAsiaTheme="minorEastAsia" w:hint="cs"/>
          <w:rtl/>
        </w:rPr>
        <w:t>גלובלית</w:t>
      </w:r>
      <w:r w:rsidR="003F1476">
        <w:rPr>
          <w:rFonts w:eastAsiaTheme="minorEastAsia" w:hint="cs"/>
          <w:rtl/>
        </w:rPr>
        <w:t xml:space="preserve"> או לא. </w:t>
      </w:r>
      <w:r w:rsidR="003F1476">
        <w:rPr>
          <w:rFonts w:hint="cs"/>
          <w:rtl/>
        </w:rPr>
        <w:t>כדי לחשב זאת מבלי לחשוף את המידע הפרטי של כל אתר נשתמש בתובנה הבאה:</w:t>
      </w:r>
    </w:p>
    <w:p w14:paraId="2F7CA644" w14:textId="77777777" w:rsidR="00785717" w:rsidRPr="00DE1F76" w:rsidRDefault="003F1476" w:rsidP="00DE1F76">
      <w:pPr>
        <w:pStyle w:val="a3"/>
        <w:ind w:left="713"/>
        <w:rPr>
          <w:rFonts w:eastAsiaTheme="minorEastAsia"/>
        </w:rPr>
      </w:pPr>
      <m:oMathPara>
        <m:oMathParaPr>
          <m:jc m:val="left"/>
        </m:oMathParaPr>
        <m:oMath>
          <m:r>
            <w:rPr>
              <w:rFonts w:ascii="Cambria Math" w:hAnsi="Cambria Math"/>
              <w:sz w:val="16"/>
              <w:szCs w:val="16"/>
            </w:rPr>
            <m:t>X.sup=</m:t>
          </m:r>
          <m:nary>
            <m:naryPr>
              <m:chr m:val="∑"/>
              <m:limLoc m:val="undOvr"/>
              <m:ctrlPr>
                <w:rPr>
                  <w:rFonts w:ascii="Cambria Math" w:hAnsi="Cambria Math"/>
                  <w:i/>
                  <w:sz w:val="16"/>
                  <w:szCs w:val="16"/>
                </w:rPr>
              </m:ctrlPr>
            </m:naryPr>
            <m:sub>
              <m:r>
                <w:rPr>
                  <w:rFonts w:ascii="Cambria Math" w:hAnsi="Cambria Math"/>
                  <w:sz w:val="16"/>
                  <w:szCs w:val="16"/>
                </w:rPr>
                <m:t>i=1</m:t>
              </m:r>
            </m:sub>
            <m:sup>
              <m:r>
                <w:rPr>
                  <w:rFonts w:ascii="Cambria Math" w:hAnsi="Cambria Math"/>
                  <w:sz w:val="16"/>
                  <w:szCs w:val="16"/>
                </w:rPr>
                <m:t>n</m:t>
              </m:r>
            </m:sup>
            <m:e>
              <m:r>
                <w:rPr>
                  <w:rFonts w:ascii="Cambria Math" w:hAnsi="Cambria Math"/>
                  <w:sz w:val="16"/>
                  <w:szCs w:val="16"/>
                </w:rPr>
                <m:t>X.</m:t>
              </m:r>
              <m:sSub>
                <m:sSubPr>
                  <m:ctrlPr>
                    <w:rPr>
                      <w:rFonts w:ascii="Cambria Math" w:hAnsi="Cambria Math"/>
                      <w:sz w:val="16"/>
                      <w:szCs w:val="16"/>
                    </w:rPr>
                  </m:ctrlPr>
                </m:sSubPr>
                <m:e>
                  <m:r>
                    <m:rPr>
                      <m:sty m:val="p"/>
                    </m:rPr>
                    <w:rPr>
                      <w:rFonts w:ascii="Cambria Math" w:hAnsi="Cambria Math"/>
                      <w:sz w:val="16"/>
                      <w:szCs w:val="16"/>
                    </w:rPr>
                    <m:t>sup</m:t>
                  </m:r>
                </m:e>
                <m:sub>
                  <m:r>
                    <m:rPr>
                      <m:sty m:val="p"/>
                    </m:rPr>
                    <w:rPr>
                      <w:rFonts w:ascii="Cambria Math" w:hAnsi="Cambria Math"/>
                      <w:sz w:val="16"/>
                      <w:szCs w:val="16"/>
                    </w:rPr>
                    <m:t>i</m:t>
                  </m:r>
                </m:sub>
              </m:sSub>
            </m:e>
          </m:nary>
          <m:r>
            <w:rPr>
              <w:rFonts w:ascii="Cambria Math" w:hAnsi="Cambria Math"/>
              <w:sz w:val="16"/>
              <w:szCs w:val="16"/>
            </w:rPr>
            <m:t>≥s</m:t>
          </m:r>
          <m:r>
            <w:rPr>
              <w:rFonts w:ascii="Cambria Math" w:eastAsiaTheme="minorEastAsia" w:hAnsi="Cambria Math"/>
              <w:sz w:val="16"/>
              <w:szCs w:val="16"/>
            </w:rPr>
            <m:t>*</m:t>
          </m:r>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DB</m:t>
              </m:r>
            </m:e>
          </m:d>
          <m:r>
            <w:rPr>
              <w:rFonts w:ascii="Cambria Math" w:eastAsiaTheme="minorEastAsia" w:hAnsi="Cambria Math"/>
              <w:sz w:val="16"/>
              <w:szCs w:val="16"/>
            </w:rPr>
            <m:t>=s*</m:t>
          </m:r>
          <m:d>
            <m:dPr>
              <m:ctrlPr>
                <w:rPr>
                  <w:rFonts w:ascii="Cambria Math" w:eastAsiaTheme="minorEastAsia" w:hAnsi="Cambria Math"/>
                  <w:i/>
                  <w:sz w:val="16"/>
                  <w:szCs w:val="16"/>
                </w:rPr>
              </m:ctrlPr>
            </m:dPr>
            <m:e>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n</m:t>
                  </m:r>
                </m:sup>
                <m:e>
                  <m:r>
                    <w:rPr>
                      <w:rFonts w:ascii="Cambria Math" w:eastAsiaTheme="minorEastAsia" w:hAnsi="Cambria Math"/>
                      <w:sz w:val="16"/>
                      <w:szCs w:val="16"/>
                    </w:rPr>
                    <m:t>|D</m:t>
                  </m:r>
                  <m:sSub>
                    <m:sSubPr>
                      <m:ctrlPr>
                        <w:rPr>
                          <w:rFonts w:ascii="Cambria Math" w:eastAsiaTheme="minorEastAsia" w:hAnsi="Cambria Math"/>
                          <w:i/>
                          <w:sz w:val="16"/>
                          <w:szCs w:val="16"/>
                        </w:rPr>
                      </m:ctrlPr>
                    </m:sSubPr>
                    <m:e>
                      <m:r>
                        <w:rPr>
                          <w:rFonts w:ascii="Cambria Math" w:eastAsiaTheme="minorEastAsia" w:hAnsi="Cambria Math"/>
                          <w:sz w:val="16"/>
                          <w:szCs w:val="16"/>
                        </w:rPr>
                        <m:t>B</m:t>
                      </m:r>
                    </m:e>
                    <m:sub>
                      <m:r>
                        <w:rPr>
                          <w:rFonts w:ascii="Cambria Math" w:eastAsiaTheme="minorEastAsia" w:hAnsi="Cambria Math"/>
                          <w:sz w:val="16"/>
                          <w:szCs w:val="16"/>
                        </w:rPr>
                        <m:t>i</m:t>
                      </m:r>
                    </m:sub>
                  </m:sSub>
                  <m:r>
                    <w:rPr>
                      <w:rFonts w:ascii="Cambria Math" w:eastAsiaTheme="minorEastAsia" w:hAnsi="Cambria Math"/>
                      <w:sz w:val="16"/>
                      <w:szCs w:val="16"/>
                    </w:rPr>
                    <m:t>|</m:t>
                  </m:r>
                </m:e>
              </m:nary>
            </m:e>
          </m:d>
          <m:r>
            <w:rPr>
              <w:rFonts w:ascii="Cambria Math" w:eastAsiaTheme="minorEastAsia" w:hAnsi="Cambria Math"/>
              <w:sz w:val="16"/>
              <w:szCs w:val="16"/>
            </w:rPr>
            <m:t>⇒</m:t>
          </m:r>
          <m:nary>
            <m:naryPr>
              <m:chr m:val="∑"/>
              <m:limLoc m:val="undOvr"/>
              <m:ctrlPr>
                <w:rPr>
                  <w:rFonts w:ascii="Cambria Math" w:hAnsi="Cambria Math"/>
                  <w:i/>
                  <w:sz w:val="16"/>
                  <w:szCs w:val="16"/>
                </w:rPr>
              </m:ctrlPr>
            </m:naryPr>
            <m:sub>
              <m:r>
                <w:rPr>
                  <w:rFonts w:ascii="Cambria Math" w:hAnsi="Cambria Math"/>
                  <w:sz w:val="16"/>
                  <w:szCs w:val="16"/>
                </w:rPr>
                <m:t>i=1</m:t>
              </m:r>
            </m:sub>
            <m:sup>
              <m:r>
                <w:rPr>
                  <w:rFonts w:ascii="Cambria Math" w:hAnsi="Cambria Math"/>
                  <w:sz w:val="16"/>
                  <w:szCs w:val="16"/>
                </w:rPr>
                <m:t>n</m:t>
              </m:r>
            </m:sup>
            <m:e>
              <m:r>
                <w:rPr>
                  <w:rFonts w:ascii="Cambria Math" w:hAnsi="Cambria Math"/>
                  <w:sz w:val="16"/>
                  <w:szCs w:val="16"/>
                </w:rPr>
                <m:t>X.</m:t>
              </m:r>
              <m:sSub>
                <m:sSubPr>
                  <m:ctrlPr>
                    <w:rPr>
                      <w:rFonts w:ascii="Cambria Math" w:hAnsi="Cambria Math"/>
                      <w:sz w:val="16"/>
                      <w:szCs w:val="16"/>
                    </w:rPr>
                  </m:ctrlPr>
                </m:sSubPr>
                <m:e>
                  <m:r>
                    <m:rPr>
                      <m:sty m:val="p"/>
                    </m:rPr>
                    <w:rPr>
                      <w:rFonts w:ascii="Cambria Math" w:hAnsi="Cambria Math"/>
                      <w:sz w:val="16"/>
                      <w:szCs w:val="16"/>
                    </w:rPr>
                    <m:t>sup</m:t>
                  </m:r>
                </m:e>
                <m:sub>
                  <m:r>
                    <m:rPr>
                      <m:sty m:val="p"/>
                    </m:rPr>
                    <w:rPr>
                      <w:rFonts w:ascii="Cambria Math" w:hAnsi="Cambria Math"/>
                      <w:sz w:val="16"/>
                      <w:szCs w:val="16"/>
                    </w:rPr>
                    <m:t>i</m:t>
                  </m:r>
                </m:sub>
              </m:sSub>
            </m:e>
          </m:nary>
          <m:r>
            <w:rPr>
              <w:rFonts w:ascii="Cambria Math" w:hAnsi="Cambria Math"/>
              <w:sz w:val="16"/>
              <w:szCs w:val="16"/>
            </w:rPr>
            <m:t>≥</m:t>
          </m:r>
          <m:r>
            <w:rPr>
              <w:rFonts w:ascii="Cambria Math" w:eastAsiaTheme="minorEastAsia" w:hAnsi="Cambria Math"/>
              <w:sz w:val="16"/>
              <w:szCs w:val="16"/>
            </w:rPr>
            <m:t>s*</m:t>
          </m:r>
          <m:d>
            <m:dPr>
              <m:ctrlPr>
                <w:rPr>
                  <w:rFonts w:ascii="Cambria Math" w:eastAsiaTheme="minorEastAsia" w:hAnsi="Cambria Math"/>
                  <w:i/>
                  <w:sz w:val="16"/>
                  <w:szCs w:val="16"/>
                </w:rPr>
              </m:ctrlPr>
            </m:dPr>
            <m:e>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n</m:t>
                  </m:r>
                </m:sup>
                <m:e>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D</m:t>
                      </m:r>
                      <m:sSub>
                        <m:sSubPr>
                          <m:ctrlPr>
                            <w:rPr>
                              <w:rFonts w:ascii="Cambria Math" w:eastAsiaTheme="minorEastAsia" w:hAnsi="Cambria Math"/>
                              <w:i/>
                              <w:sz w:val="16"/>
                              <w:szCs w:val="16"/>
                            </w:rPr>
                          </m:ctrlPr>
                        </m:sSubPr>
                        <m:e>
                          <m:r>
                            <w:rPr>
                              <w:rFonts w:ascii="Cambria Math" w:eastAsiaTheme="minorEastAsia" w:hAnsi="Cambria Math"/>
                              <w:sz w:val="16"/>
                              <w:szCs w:val="16"/>
                            </w:rPr>
                            <m:t>B</m:t>
                          </m:r>
                        </m:e>
                        <m:sub>
                          <m:r>
                            <w:rPr>
                              <w:rFonts w:ascii="Cambria Math" w:eastAsiaTheme="minorEastAsia" w:hAnsi="Cambria Math"/>
                              <w:sz w:val="16"/>
                              <w:szCs w:val="16"/>
                            </w:rPr>
                            <m:t>i</m:t>
                          </m:r>
                        </m:sub>
                      </m:sSub>
                    </m:e>
                  </m:d>
                </m:e>
              </m:nary>
            </m:e>
          </m:d>
          <m:r>
            <w:rPr>
              <w:rFonts w:ascii="Cambria Math" w:eastAsiaTheme="minorEastAsia" w:hAnsi="Cambria Math"/>
              <w:sz w:val="16"/>
              <w:szCs w:val="16"/>
            </w:rPr>
            <m:t xml:space="preserve">⇒ </m:t>
          </m:r>
          <m:nary>
            <m:naryPr>
              <m:chr m:val="∑"/>
              <m:limLoc m:val="undOvr"/>
              <m:ctrlPr>
                <w:rPr>
                  <w:rFonts w:ascii="Cambria Math" w:hAnsi="Cambria Math"/>
                  <w:i/>
                  <w:sz w:val="16"/>
                  <w:szCs w:val="16"/>
                </w:rPr>
              </m:ctrlPr>
            </m:naryPr>
            <m:sub>
              <m:r>
                <w:rPr>
                  <w:rFonts w:ascii="Cambria Math" w:hAnsi="Cambria Math"/>
                  <w:sz w:val="16"/>
                  <w:szCs w:val="16"/>
                </w:rPr>
                <m:t>i=1</m:t>
              </m:r>
            </m:sub>
            <m:sup>
              <m:r>
                <w:rPr>
                  <w:rFonts w:ascii="Cambria Math" w:hAnsi="Cambria Math"/>
                  <w:sz w:val="16"/>
                  <w:szCs w:val="16"/>
                </w:rPr>
                <m:t>n</m:t>
              </m:r>
            </m:sup>
            <m:e>
              <m:r>
                <w:rPr>
                  <w:rFonts w:ascii="Cambria Math" w:hAnsi="Cambria Math"/>
                  <w:sz w:val="16"/>
                  <w:szCs w:val="16"/>
                </w:rPr>
                <m:t>(X.</m:t>
              </m:r>
              <m:sSub>
                <m:sSubPr>
                  <m:ctrlPr>
                    <w:rPr>
                      <w:rFonts w:ascii="Cambria Math" w:hAnsi="Cambria Math"/>
                      <w:sz w:val="16"/>
                      <w:szCs w:val="16"/>
                    </w:rPr>
                  </m:ctrlPr>
                </m:sSubPr>
                <m:e>
                  <m:r>
                    <m:rPr>
                      <m:sty m:val="p"/>
                    </m:rPr>
                    <w:rPr>
                      <w:rFonts w:ascii="Cambria Math" w:hAnsi="Cambria Math"/>
                      <w:sz w:val="14"/>
                      <w:szCs w:val="14"/>
                    </w:rPr>
                    <m:t>sup</m:t>
                  </m:r>
                </m:e>
                <m:sub>
                  <m:r>
                    <m:rPr>
                      <m:sty m:val="p"/>
                    </m:rPr>
                    <w:rPr>
                      <w:rFonts w:ascii="Cambria Math" w:hAnsi="Cambria Math"/>
                      <w:sz w:val="16"/>
                      <w:szCs w:val="16"/>
                    </w:rPr>
                    <m:t>i</m:t>
                  </m:r>
                </m:sub>
              </m:sSub>
              <m:r>
                <m:rPr>
                  <m:sty m:val="p"/>
                </m:rPr>
                <w:rPr>
                  <w:rFonts w:ascii="Cambria Math" w:hAnsi="Cambria Math"/>
                  <w:sz w:val="16"/>
                  <w:szCs w:val="16"/>
                </w:rPr>
                <m:t>-s*</m:t>
              </m:r>
              <m:d>
                <m:dPr>
                  <m:begChr m:val="|"/>
                  <m:endChr m:val="|"/>
                  <m:ctrlPr>
                    <w:rPr>
                      <w:rFonts w:ascii="Cambria Math" w:hAnsi="Cambria Math"/>
                      <w:sz w:val="16"/>
                      <w:szCs w:val="16"/>
                    </w:rPr>
                  </m:ctrlPr>
                </m:dPr>
                <m:e>
                  <m:sSub>
                    <m:sSubPr>
                      <m:ctrlPr>
                        <w:rPr>
                          <w:rFonts w:ascii="Cambria Math" w:hAnsi="Cambria Math"/>
                          <w:sz w:val="16"/>
                          <w:szCs w:val="16"/>
                        </w:rPr>
                      </m:ctrlPr>
                    </m:sSubPr>
                    <m:e>
                      <m:r>
                        <m:rPr>
                          <m:sty m:val="p"/>
                        </m:rPr>
                        <w:rPr>
                          <w:rFonts w:ascii="Cambria Math" w:hAnsi="Cambria Math"/>
                          <w:sz w:val="16"/>
                          <w:szCs w:val="16"/>
                        </w:rPr>
                        <m:t>DB</m:t>
                      </m:r>
                    </m:e>
                    <m:sub>
                      <m:r>
                        <m:rPr>
                          <m:sty m:val="p"/>
                        </m:rPr>
                        <w:rPr>
                          <w:rFonts w:ascii="Cambria Math" w:hAnsi="Cambria Math"/>
                          <w:sz w:val="16"/>
                          <w:szCs w:val="16"/>
                        </w:rPr>
                        <m:t>i</m:t>
                      </m:r>
                    </m:sub>
                  </m:sSub>
                </m:e>
              </m:d>
              <m:r>
                <m:rPr>
                  <m:sty m:val="p"/>
                </m:rPr>
                <w:rPr>
                  <w:rFonts w:ascii="Cambria Math" w:hAnsi="Cambria Math"/>
                  <w:sz w:val="16"/>
                  <w:szCs w:val="16"/>
                </w:rPr>
                <m:t>)</m:t>
              </m:r>
            </m:e>
          </m:nary>
          <m:r>
            <w:rPr>
              <w:rFonts w:ascii="Cambria Math" w:hAnsi="Cambria Math"/>
              <w:sz w:val="16"/>
              <w:szCs w:val="16"/>
            </w:rPr>
            <m:t>≥0</m:t>
          </m:r>
        </m:oMath>
      </m:oMathPara>
    </w:p>
    <w:p w14:paraId="2F7CA645" w14:textId="77777777" w:rsidR="00202A44" w:rsidRPr="00202A44" w:rsidRDefault="00202A44" w:rsidP="00AA31E2">
      <w:pPr>
        <w:pStyle w:val="a3"/>
        <w:bidi/>
        <w:ind w:left="713"/>
        <w:rPr>
          <w:rtl/>
        </w:rPr>
      </w:pPr>
      <w:r>
        <w:rPr>
          <w:rFonts w:hint="cs"/>
          <w:rtl/>
        </w:rPr>
        <w:t xml:space="preserve">כלומר, בדיקה האם </w:t>
      </w:r>
      <w:r w:rsidR="00AA31E2">
        <w:rPr>
          <w:rFonts w:hint="cs"/>
          <w:rtl/>
        </w:rPr>
        <w:t>סל-פריטים</w:t>
      </w:r>
      <w:r w:rsidR="00AA31E2">
        <w:rPr>
          <w:rFonts w:eastAsiaTheme="minorEastAsia" w:hint="cs"/>
          <w:rtl/>
        </w:rPr>
        <w:t xml:space="preserve"> </w:t>
      </w:r>
      <w:r>
        <w:rPr>
          <w:rFonts w:hint="cs"/>
          <w:rtl/>
        </w:rPr>
        <w:t xml:space="preserve">נתמך </w:t>
      </w:r>
      <w:r w:rsidR="002A1955">
        <w:rPr>
          <w:rFonts w:hint="cs"/>
          <w:rtl/>
        </w:rPr>
        <w:t>גלובלית</w:t>
      </w:r>
      <w:r>
        <w:rPr>
          <w:rFonts w:hint="cs"/>
          <w:rtl/>
        </w:rPr>
        <w:t xml:space="preserve"> שקול לבדיקה האם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m:t>
            </m:r>
            <m:sSub>
              <m:sSubPr>
                <m:ctrlPr>
                  <w:rPr>
                    <w:rFonts w:ascii="Cambria Math" w:hAnsi="Cambria Math"/>
                  </w:rPr>
                </m:ctrlPr>
              </m:sSubPr>
              <m:e>
                <m:r>
                  <m:rPr>
                    <m:sty m:val="p"/>
                  </m:rPr>
                  <w:rPr>
                    <w:rFonts w:ascii="Cambria Math" w:hAnsi="Cambria Math"/>
                  </w:rPr>
                  <m:t>sup</m:t>
                </m:r>
              </m:e>
              <m:sub>
                <m:r>
                  <m:rPr>
                    <m:sty m:val="p"/>
                  </m:rPr>
                  <w:rPr>
                    <w:rFonts w:ascii="Cambria Math" w:hAnsi="Cambria Math"/>
                  </w:rPr>
                  <m:t>i</m:t>
                </m:r>
              </m:sub>
            </m:sSub>
            <m:r>
              <m:rPr>
                <m:sty m:val="p"/>
              </m:rPr>
              <w:rPr>
                <w:rFonts w:ascii="Cambria Math" w:hAnsi="Cambria Math"/>
              </w:rPr>
              <m:t>-s*</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DB</m:t>
                    </m:r>
                  </m:e>
                  <m:sub>
                    <m:r>
                      <m:rPr>
                        <m:sty m:val="p"/>
                      </m:rPr>
                      <w:rPr>
                        <w:rFonts w:ascii="Cambria Math" w:hAnsi="Cambria Math"/>
                      </w:rPr>
                      <m:t>i</m:t>
                    </m:r>
                  </m:sub>
                </m:sSub>
              </m:e>
            </m:d>
            <m:r>
              <m:rPr>
                <m:sty m:val="p"/>
              </m:rPr>
              <w:rPr>
                <w:rFonts w:ascii="Cambria Math" w:hAnsi="Cambria Math"/>
              </w:rPr>
              <m:t>)</m:t>
            </m:r>
          </m:e>
        </m:nary>
        <m:r>
          <w:rPr>
            <w:rFonts w:ascii="Cambria Math" w:hAnsi="Cambria Math"/>
          </w:rPr>
          <m:t>≥0</m:t>
        </m:r>
      </m:oMath>
      <w:r>
        <w:rPr>
          <w:rFonts w:eastAsiaTheme="minorEastAsia" w:hint="cs"/>
          <w:rtl/>
        </w:rPr>
        <w:t>.</w:t>
      </w:r>
    </w:p>
    <w:p w14:paraId="2F7CA646" w14:textId="77777777" w:rsidR="00BF053F" w:rsidRPr="001A29BC" w:rsidRDefault="00202A44" w:rsidP="0061653B">
      <w:pPr>
        <w:pStyle w:val="a3"/>
        <w:bidi/>
        <w:ind w:firstLine="720"/>
        <w:rPr>
          <w:rtl/>
        </w:rPr>
      </w:pPr>
      <w:r w:rsidRPr="001A29BC">
        <w:rPr>
          <w:rFonts w:hint="cs"/>
          <w:rtl/>
        </w:rPr>
        <w:t xml:space="preserve">הרעיון הכללי הוא שהאתר הראשון יגריל מספר אקראי כלשהו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r</m:t>
            </m:r>
          </m:sub>
        </m:sSub>
      </m:oMath>
      <w:r w:rsidR="002733ED" w:rsidRPr="001A29BC">
        <w:rPr>
          <w:rFonts w:hint="cs"/>
          <w:rtl/>
        </w:rPr>
        <w:t xml:space="preserve"> לכל </w:t>
      </w:r>
      <w:r w:rsidR="00A50764" w:rsidRPr="001A29BC">
        <w:rPr>
          <w:rFonts w:hint="cs"/>
          <w:rtl/>
        </w:rPr>
        <w:t>סל</w:t>
      </w:r>
      <w:r w:rsidR="002733ED" w:rsidRPr="001A29BC">
        <w:rPr>
          <w:rFonts w:hint="cs"/>
          <w:rtl/>
        </w:rPr>
        <w:t xml:space="preserve">-פריטים </w:t>
      </w:r>
      <m:oMath>
        <m:r>
          <m:rPr>
            <m:sty m:val="p"/>
          </m:rPr>
          <w:rPr>
            <w:rFonts w:ascii="Cambria Math" w:hAnsi="Cambria Math"/>
          </w:rPr>
          <m:t>X∈L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oMath>
      <w:r w:rsidR="002733ED" w:rsidRPr="001A29BC">
        <w:rPr>
          <w:rFonts w:hint="cs"/>
          <w:rtl/>
        </w:rPr>
        <w:t xml:space="preserve">, יוסיף את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sup</m:t>
            </m:r>
          </m:e>
          <m:sub>
            <m:r>
              <m:rPr>
                <m:sty m:val="p"/>
              </m:rPr>
              <w:rPr>
                <w:rFonts w:ascii="Cambria Math" w:hAnsi="Cambria Math"/>
              </w:rPr>
              <m:t>i</m:t>
            </m:r>
          </m:sub>
        </m:sSub>
        <m:r>
          <m:rPr>
            <m:sty m:val="p"/>
          </m:rPr>
          <w:rPr>
            <w:rFonts w:ascii="Cambria Math" w:hAnsi="Cambria Math"/>
          </w:rPr>
          <m:t>-s*</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DB</m:t>
                </m:r>
              </m:e>
              <m:sub>
                <m:r>
                  <m:rPr>
                    <m:sty m:val="p"/>
                  </m:rPr>
                  <w:rPr>
                    <w:rFonts w:ascii="Cambria Math" w:hAnsi="Cambria Math"/>
                  </w:rPr>
                  <m:t>i</m:t>
                </m:r>
              </m:sub>
            </m:sSub>
          </m:e>
        </m:d>
      </m:oMath>
      <w:r w:rsidR="002733ED" w:rsidRPr="001A29BC">
        <w:rPr>
          <w:rFonts w:hint="cs"/>
          <w:rtl/>
        </w:rPr>
        <w:t xml:space="preserve"> ל-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r</m:t>
            </m:r>
          </m:sub>
        </m:sSub>
      </m:oMath>
      <w:r w:rsidR="002733ED" w:rsidRPr="001A29BC">
        <w:rPr>
          <w:rFonts w:hint="cs"/>
          <w:rtl/>
        </w:rPr>
        <w:t xml:space="preserve"> וישלח אותו לאתר הבא.</w:t>
      </w:r>
      <w:r w:rsidR="00AE1BBA" w:rsidRPr="001A29BC">
        <w:rPr>
          <w:rFonts w:hint="cs"/>
          <w:rtl/>
        </w:rPr>
        <w:t xml:space="preserve"> המספר הרנדומלי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r</m:t>
            </m:r>
          </m:sub>
        </m:sSub>
      </m:oMath>
      <w:r w:rsidR="00AE1BBA" w:rsidRPr="001A29BC">
        <w:rPr>
          <w:rFonts w:hint="cs"/>
          <w:rtl/>
        </w:rPr>
        <w:t xml:space="preserve"> ממסך את נתוני התמיכה של האתר הראשון ולכן האתר השני לא יכול ללמוד את אחוזי התמיכה של האתר הראשון או את גוד</w:t>
      </w:r>
      <w:r w:rsidR="00583D98" w:rsidRPr="001A29BC">
        <w:rPr>
          <w:rFonts w:hint="cs"/>
          <w:rtl/>
        </w:rPr>
        <w:t>ל</w:t>
      </w:r>
      <w:r w:rsidR="00AE1BBA" w:rsidRPr="001A29BC">
        <w:rPr>
          <w:rFonts w:hint="cs"/>
          <w:rtl/>
        </w:rPr>
        <w:t xml:space="preserve"> מאגר הנתונים שלו.</w:t>
      </w:r>
      <w:r w:rsidR="00BD42F3" w:rsidRPr="001A29BC">
        <w:rPr>
          <w:rFonts w:hint="cs"/>
          <w:rtl/>
        </w:rPr>
        <w:t xml:space="preserve"> האתר השני מבצע את החישוב בדומה לאתר הראשון, מוסיף את הערך שקיבל לערך שהא</w:t>
      </w:r>
      <w:r w:rsidR="00FB14CD" w:rsidRPr="001A29BC">
        <w:rPr>
          <w:rFonts w:hint="cs"/>
          <w:rtl/>
        </w:rPr>
        <w:t xml:space="preserve">תר הראשון שלח, </w:t>
      </w:r>
      <w:r w:rsidR="00BD42F3" w:rsidRPr="001A29BC">
        <w:rPr>
          <w:rFonts w:hint="cs"/>
          <w:rtl/>
        </w:rPr>
        <w:t>שולח לאתר השלישי וכך הלאה עד לאתר האחרון.</w:t>
      </w:r>
      <w:r w:rsidR="00843BE9" w:rsidRPr="001A29BC">
        <w:rPr>
          <w:rFonts w:hint="cs"/>
          <w:rtl/>
        </w:rPr>
        <w:t xml:space="preserve"> </w:t>
      </w:r>
      <w:r w:rsidR="00A5231C" w:rsidRPr="001A29BC">
        <w:rPr>
          <w:rFonts w:hint="cs"/>
          <w:rtl/>
        </w:rPr>
        <w:t xml:space="preserve">כל החישובים מבוצעים מודולו </w:t>
      </w:r>
      <w:r w:rsidR="00A5231C" w:rsidRPr="001A29BC">
        <w:t>m</w:t>
      </w:r>
      <w:r w:rsidR="00A5231C" w:rsidRPr="001A29BC">
        <w:rPr>
          <w:rFonts w:hint="cs"/>
          <w:rtl/>
        </w:rPr>
        <w:t xml:space="preserve"> כאשר </w:t>
      </w:r>
      <m:oMath>
        <m:r>
          <m:rPr>
            <m:sty m:val="p"/>
          </m:rPr>
          <w:rPr>
            <w:rFonts w:ascii="Cambria Math" w:hAnsi="Cambria Math"/>
          </w:rPr>
          <m:t>m≥2*|DB|</m:t>
        </m:r>
      </m:oMath>
      <w:r w:rsidR="00B9136C">
        <w:rPr>
          <w:rFonts w:eastAsiaTheme="minorEastAsia" w:hint="cs"/>
          <w:rtl/>
        </w:rPr>
        <w:t xml:space="preserve">, </w:t>
      </w:r>
      <w:r w:rsidR="00B9136C">
        <w:rPr>
          <w:rFonts w:eastAsiaTheme="minorEastAsia"/>
        </w:rPr>
        <w:t>m</w:t>
      </w:r>
      <w:r w:rsidR="00B9136C">
        <w:rPr>
          <w:rFonts w:eastAsiaTheme="minorEastAsia" w:hint="cs"/>
          <w:rtl/>
        </w:rPr>
        <w:t xml:space="preserve"> כזה מאפשר</w:t>
      </w:r>
      <w:r w:rsidR="00A5231C" w:rsidRPr="001A29BC">
        <w:rPr>
          <w:rFonts w:hint="cs"/>
          <w:rtl/>
        </w:rPr>
        <w:t xml:space="preserve"> למפות את הערכים השליליים לערכים שגדולים או שווים ל-</w:t>
      </w:r>
      <w:r w:rsidR="00B9136C">
        <w:rPr>
          <w:rFonts w:hint="cs"/>
          <w:rtl/>
        </w:rPr>
        <w:t xml:space="preserve"> </w:t>
      </w:r>
      <m:oMath>
        <m:f>
          <m:fPr>
            <m:ctrlPr>
              <w:rPr>
                <w:rFonts w:ascii="Cambria Math" w:hAnsi="Cambria Math"/>
              </w:rPr>
            </m:ctrlPr>
          </m:fPr>
          <m:num>
            <m:r>
              <m:rPr>
                <m:sty m:val="p"/>
              </m:rPr>
              <w:rPr>
                <w:rFonts w:ascii="Cambria Math" w:hAnsi="Cambria Math"/>
              </w:rPr>
              <m:t>m</m:t>
            </m:r>
          </m:num>
          <m:den>
            <m:r>
              <m:rPr>
                <m:sty m:val="p"/>
              </m:rPr>
              <w:rPr>
                <w:rFonts w:ascii="Cambria Math" w:hAnsi="Cambria Math"/>
              </w:rPr>
              <m:t>2</m:t>
            </m:r>
          </m:den>
        </m:f>
      </m:oMath>
      <w:r w:rsidR="00A5231C" w:rsidRPr="001A29BC">
        <w:rPr>
          <w:rFonts w:hint="cs"/>
          <w:rtl/>
        </w:rPr>
        <w:t xml:space="preserve"> (</w:t>
      </w:r>
      <m:oMath>
        <m:r>
          <m:rPr>
            <m:sty m:val="p"/>
          </m:rPr>
          <w:rPr>
            <w:rFonts w:ascii="Cambria Math" w:hAnsi="Cambria Math"/>
          </w:rPr>
          <m:t>-k=m-k mod m</m:t>
        </m:r>
      </m:oMath>
      <w:r w:rsidR="00A5231C" w:rsidRPr="001A29BC">
        <w:rPr>
          <w:rFonts w:hint="cs"/>
          <w:rtl/>
        </w:rPr>
        <w:t xml:space="preserve">). </w:t>
      </w:r>
      <w:r w:rsidR="00843BE9" w:rsidRPr="001A29BC">
        <w:rPr>
          <w:rFonts w:hint="cs"/>
          <w:rtl/>
        </w:rPr>
        <w:t xml:space="preserve">לאתר האחרון ברצף יש את </w:t>
      </w:r>
      <m:oMath>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d>
              <m:dPr>
                <m:ctrlPr>
                  <w:rPr>
                    <w:rFonts w:ascii="Cambria Math" w:hAnsi="Cambria Math"/>
                  </w:rPr>
                </m:ctrlPr>
              </m:dPr>
              <m:e>
                <m:r>
                  <m:rPr>
                    <m:sty m:val="p"/>
                  </m:rPr>
                  <w:rPr>
                    <w:rFonts w:ascii="Cambria Math" w:hAnsi="Cambria Math"/>
                  </w:rPr>
                  <m:t>X.</m:t>
                </m:r>
                <m:sSub>
                  <m:sSubPr>
                    <m:ctrlPr>
                      <w:rPr>
                        <w:rFonts w:ascii="Cambria Math" w:hAnsi="Cambria Math"/>
                      </w:rPr>
                    </m:ctrlPr>
                  </m:sSubPr>
                  <m:e>
                    <m:r>
                      <m:rPr>
                        <m:sty m:val="p"/>
                      </m:rPr>
                      <w:rPr>
                        <w:rFonts w:ascii="Cambria Math" w:hAnsi="Cambria Math"/>
                      </w:rPr>
                      <m:t>sup</m:t>
                    </m:r>
                  </m:e>
                  <m:sub>
                    <m:r>
                      <m:rPr>
                        <m:sty m:val="p"/>
                      </m:rPr>
                      <w:rPr>
                        <w:rFonts w:ascii="Cambria Math" w:hAnsi="Cambria Math"/>
                      </w:rPr>
                      <m:t>i</m:t>
                    </m:r>
                  </m:sub>
                </m:sSub>
                <m:r>
                  <m:rPr>
                    <m:sty m:val="p"/>
                  </m:rPr>
                  <w:rPr>
                    <w:rFonts w:ascii="Cambria Math" w:hAnsi="Cambria Math"/>
                  </w:rPr>
                  <m:t>-s*</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DB</m:t>
                        </m:r>
                      </m:e>
                      <m:sub>
                        <m:r>
                          <m:rPr>
                            <m:sty m:val="p"/>
                          </m:rPr>
                          <w:rPr>
                            <w:rFonts w:ascii="Cambria Math" w:hAnsi="Cambria Math"/>
                          </w:rPr>
                          <m:t>i</m:t>
                        </m:r>
                      </m:sub>
                    </m:sSub>
                  </m:e>
                </m:d>
              </m:e>
            </m:d>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r</m:t>
                </m:r>
              </m:sub>
            </m:sSub>
          </m:e>
        </m:nary>
        <m:r>
          <m:rPr>
            <m:sty m:val="p"/>
          </m:rPr>
          <w:rPr>
            <w:rFonts w:ascii="Cambria Math" w:hAnsi="Cambria Math"/>
          </w:rPr>
          <m:t>mod m</m:t>
        </m:r>
      </m:oMath>
      <w:r w:rsidR="00A5231C" w:rsidRPr="001A29BC">
        <w:rPr>
          <w:rFonts w:hint="cs"/>
          <w:rtl/>
        </w:rPr>
        <w:t xml:space="preserve"> כאשר הוא צריך לבדוק האם הסכום פחות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r</m:t>
            </m:r>
          </m:sub>
        </m:sSub>
        <m:r>
          <m:rPr>
            <m:sty m:val="p"/>
          </m:rPr>
          <w:rPr>
            <w:rFonts w:ascii="Cambria Math" w:hAnsi="Cambria Math"/>
          </w:rPr>
          <m:t xml:space="preserve"> mod m</m:t>
        </m:r>
      </m:oMath>
      <w:r w:rsidR="00A5231C" w:rsidRPr="001A29BC">
        <w:rPr>
          <w:rFonts w:hint="cs"/>
          <w:rtl/>
        </w:rPr>
        <w:t xml:space="preserve"> קטן מ- </w:t>
      </w:r>
      <m:oMath>
        <m:f>
          <m:fPr>
            <m:ctrlPr>
              <w:rPr>
                <w:rFonts w:ascii="Cambria Math" w:hAnsi="Cambria Math"/>
              </w:rPr>
            </m:ctrlPr>
          </m:fPr>
          <m:num>
            <m:r>
              <m:rPr>
                <m:sty m:val="p"/>
              </m:rPr>
              <w:rPr>
                <w:rFonts w:ascii="Cambria Math" w:hAnsi="Cambria Math"/>
              </w:rPr>
              <m:t>m</m:t>
            </m:r>
          </m:num>
          <m:den>
            <m:r>
              <m:rPr>
                <m:sty m:val="p"/>
              </m:rPr>
              <w:rPr>
                <w:rFonts w:ascii="Cambria Math" w:hAnsi="Cambria Math"/>
              </w:rPr>
              <m:t>2</m:t>
            </m:r>
          </m:den>
        </m:f>
      </m:oMath>
      <w:r w:rsidR="008D44C8" w:rsidRPr="001A29BC">
        <w:rPr>
          <w:rFonts w:hint="cs"/>
          <w:rtl/>
        </w:rPr>
        <w:t>. החישוב הזה יכול להתבצע</w:t>
      </w:r>
      <w:r w:rsidR="00340EA1">
        <w:rPr>
          <w:rFonts w:hint="cs"/>
          <w:rtl/>
        </w:rPr>
        <w:t xml:space="preserve"> תוך שימוש בפרוטוקול של </w:t>
      </w:r>
      <w:r w:rsidR="00340EA1">
        <w:t>Yao</w:t>
      </w:r>
      <w:r w:rsidR="00340EA1">
        <w:rPr>
          <w:rFonts w:hint="cs"/>
          <w:rtl/>
        </w:rPr>
        <w:t xml:space="preserve"> שהוזכר בסעיף 2.2.2. אפשרות נוספת היא </w:t>
      </w:r>
      <w:r w:rsidR="008D44C8" w:rsidRPr="001A29BC">
        <w:rPr>
          <w:rFonts w:hint="cs"/>
          <w:rtl/>
        </w:rPr>
        <w:t xml:space="preserve"> </w:t>
      </w:r>
      <w:r w:rsidR="00B9136C">
        <w:rPr>
          <w:rFonts w:hint="cs"/>
          <w:rtl/>
        </w:rPr>
        <w:t>ש</w:t>
      </w:r>
      <w:r w:rsidR="008D44C8" w:rsidRPr="001A29BC">
        <w:rPr>
          <w:rFonts w:hint="cs"/>
          <w:rtl/>
        </w:rPr>
        <w:t xml:space="preserve">האתר הראשון </w:t>
      </w:r>
      <w:r w:rsidR="00B9136C">
        <w:rPr>
          <w:rFonts w:hint="cs"/>
          <w:rtl/>
        </w:rPr>
        <w:t>ישלח</w:t>
      </w:r>
      <w:r w:rsidR="008D44C8" w:rsidRPr="001A29BC">
        <w:rPr>
          <w:rFonts w:hint="cs"/>
          <w:rtl/>
        </w:rPr>
        <w:t xml:space="preserve"> לאתר האחרון את הערך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r</m:t>
            </m:r>
          </m:sub>
        </m:sSub>
      </m:oMath>
      <w:r w:rsidR="008D44C8" w:rsidRPr="001A29BC">
        <w:rPr>
          <w:rFonts w:hint="cs"/>
          <w:rtl/>
        </w:rPr>
        <w:t>, מה שיאפשר לאתר האחרון ללמוד את כמות התומכים ה</w:t>
      </w:r>
      <w:r w:rsidR="002A1955" w:rsidRPr="001A29BC">
        <w:rPr>
          <w:rFonts w:hint="cs"/>
          <w:rtl/>
        </w:rPr>
        <w:t>גלובלית</w:t>
      </w:r>
      <w:r w:rsidR="008D44C8" w:rsidRPr="001A29BC">
        <w:rPr>
          <w:rFonts w:hint="cs"/>
          <w:rtl/>
        </w:rPr>
        <w:t xml:space="preserve"> אך לא את כמות התומכים בכל אתר. בנוסף, אם כמות התמיכה ה</w:t>
      </w:r>
      <w:r w:rsidR="002A1955" w:rsidRPr="001A29BC">
        <w:rPr>
          <w:rFonts w:hint="cs"/>
          <w:rtl/>
        </w:rPr>
        <w:t>גלובלית</w:t>
      </w:r>
      <w:r w:rsidR="008D44C8" w:rsidRPr="001A29BC">
        <w:rPr>
          <w:rFonts w:hint="cs"/>
          <w:rtl/>
        </w:rPr>
        <w:t xml:space="preserve"> היא חלק מהתוצאות הכלליות שמוצגות לכולם, אז השיטה עדיין בטוחה. האלגוריתם המלא , פרוטוקול 2, מובא </w:t>
      </w:r>
      <w:r w:rsidR="0061653B">
        <w:rPr>
          <w:rFonts w:hint="cs"/>
          <w:rtl/>
        </w:rPr>
        <w:t>ב</w:t>
      </w:r>
      <w:r w:rsidR="008D44C8" w:rsidRPr="001A29BC">
        <w:rPr>
          <w:rFonts w:hint="cs"/>
          <w:rtl/>
        </w:rPr>
        <w:t>איור 3.</w:t>
      </w:r>
    </w:p>
    <w:p w14:paraId="2F7CA647" w14:textId="6C005297" w:rsidR="00BF053F" w:rsidRDefault="00A42326">
      <w:pPr>
        <w:rPr>
          <w:rFonts w:eastAsiaTheme="minorEastAsia"/>
          <w:rtl/>
        </w:rPr>
      </w:pPr>
      <w:r>
        <w:rPr>
          <w:rFonts w:eastAsiaTheme="minorEastAsia"/>
          <w:noProof/>
          <w:rtl/>
        </w:rPr>
        <mc:AlternateContent>
          <mc:Choice Requires="wps">
            <w:drawing>
              <wp:anchor distT="0" distB="0" distL="114300" distR="114300" simplePos="0" relativeHeight="251665408" behindDoc="0" locked="0" layoutInCell="1" allowOverlap="1" wp14:anchorId="2F7CA67F" wp14:editId="3F6A4C5D">
                <wp:simplePos x="0" y="0"/>
                <wp:positionH relativeFrom="column">
                  <wp:posOffset>1092200</wp:posOffset>
                </wp:positionH>
                <wp:positionV relativeFrom="paragraph">
                  <wp:posOffset>3642360</wp:posOffset>
                </wp:positionV>
                <wp:extent cx="3467735" cy="225425"/>
                <wp:effectExtent l="0" t="0" r="0" b="3175"/>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CA68F" w14:textId="77777777" w:rsidR="00DD5A9F" w:rsidRPr="000A13B0" w:rsidRDefault="00DD5A9F" w:rsidP="00FD5BE6">
                            <w:pPr>
                              <w:bidi/>
                              <w:jc w:val="center"/>
                              <w:rPr>
                                <w:sz w:val="18"/>
                                <w:szCs w:val="18"/>
                                <w:rtl/>
                              </w:rPr>
                            </w:pPr>
                            <w:r w:rsidRPr="00C51E2C">
                              <w:rPr>
                                <w:rFonts w:hint="cs"/>
                                <w:b/>
                                <w:bCs/>
                                <w:sz w:val="18"/>
                                <w:szCs w:val="18"/>
                                <w:rtl/>
                              </w:rPr>
                              <w:t xml:space="preserve">איור </w:t>
                            </w:r>
                            <w:r>
                              <w:rPr>
                                <w:rFonts w:hint="cs"/>
                                <w:b/>
                                <w:bCs/>
                                <w:sz w:val="18"/>
                                <w:szCs w:val="18"/>
                                <w:rtl/>
                              </w:rPr>
                              <w:t>3</w:t>
                            </w:r>
                            <w:r w:rsidRPr="000A13B0">
                              <w:rPr>
                                <w:rFonts w:hint="cs"/>
                                <w:sz w:val="18"/>
                                <w:szCs w:val="18"/>
                                <w:rtl/>
                              </w:rPr>
                              <w:t xml:space="preserve">: </w:t>
                            </w:r>
                            <w:r>
                              <w:rPr>
                                <w:rFonts w:hint="cs"/>
                                <w:sz w:val="18"/>
                                <w:szCs w:val="18"/>
                                <w:rtl/>
                              </w:rPr>
                              <w:t xml:space="preserve">פרוטוקול 2 </w:t>
                            </w:r>
                            <w:r>
                              <w:rPr>
                                <w:sz w:val="18"/>
                                <w:szCs w:val="18"/>
                                <w:rtl/>
                              </w:rPr>
                              <w:t>–</w:t>
                            </w:r>
                            <w:r>
                              <w:rPr>
                                <w:rFonts w:hint="cs"/>
                                <w:sz w:val="18"/>
                                <w:szCs w:val="18"/>
                                <w:rtl/>
                              </w:rPr>
                              <w:t xml:space="preserve"> מציאת התמיכה הגלובלית באופן בטוח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86pt;margin-top:286.8pt;width:273.05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ShQ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" stroked="f">
                <v:textbox>
                  <w:txbxContent>
                    <w:p w14:paraId="2F7CA68F" w14:textId="77777777" w:rsidR="00DD5A9F" w:rsidRPr="000A13B0" w:rsidRDefault="00DD5A9F" w:rsidP="00FD5BE6">
                      <w:pPr>
                        <w:bidi/>
                        <w:jc w:val="center"/>
                        <w:rPr>
                          <w:sz w:val="18"/>
                          <w:szCs w:val="18"/>
                          <w:rtl/>
                        </w:rPr>
                      </w:pPr>
                      <w:r w:rsidRPr="00C51E2C">
                        <w:rPr>
                          <w:rFonts w:hint="cs"/>
                          <w:b/>
                          <w:bCs/>
                          <w:sz w:val="18"/>
                          <w:szCs w:val="18"/>
                          <w:rtl/>
                        </w:rPr>
                        <w:t xml:space="preserve">איור </w:t>
                      </w:r>
                      <w:r>
                        <w:rPr>
                          <w:rFonts w:hint="cs"/>
                          <w:b/>
                          <w:bCs/>
                          <w:sz w:val="18"/>
                          <w:szCs w:val="18"/>
                          <w:rtl/>
                        </w:rPr>
                        <w:t>3</w:t>
                      </w:r>
                      <w:r w:rsidRPr="000A13B0">
                        <w:rPr>
                          <w:rFonts w:hint="cs"/>
                          <w:sz w:val="18"/>
                          <w:szCs w:val="18"/>
                          <w:rtl/>
                        </w:rPr>
                        <w:t xml:space="preserve">: </w:t>
                      </w:r>
                      <w:r>
                        <w:rPr>
                          <w:rFonts w:hint="cs"/>
                          <w:sz w:val="18"/>
                          <w:szCs w:val="18"/>
                          <w:rtl/>
                        </w:rPr>
                        <w:t xml:space="preserve">פרוטוקול 2 </w:t>
                      </w:r>
                      <w:r>
                        <w:rPr>
                          <w:sz w:val="18"/>
                          <w:szCs w:val="18"/>
                          <w:rtl/>
                        </w:rPr>
                        <w:t>–</w:t>
                      </w:r>
                      <w:r>
                        <w:rPr>
                          <w:rFonts w:hint="cs"/>
                          <w:sz w:val="18"/>
                          <w:szCs w:val="18"/>
                          <w:rtl/>
                        </w:rPr>
                        <w:t xml:space="preserve"> מציאת התמיכה הגלובלית באופן בטוח</w:t>
                      </w:r>
                    </w:p>
                  </w:txbxContent>
                </v:textbox>
                <w10:wrap type="topAndBottom"/>
              </v:shape>
            </w:pict>
          </mc:Fallback>
        </mc:AlternateContent>
      </w:r>
      <w:r w:rsidR="00654556">
        <w:rPr>
          <w:rFonts w:eastAsiaTheme="minorEastAsia"/>
          <w:noProof/>
          <w:rtl/>
        </w:rPr>
        <w:drawing>
          <wp:anchor distT="0" distB="0" distL="114300" distR="114300" simplePos="0" relativeHeight="251664384" behindDoc="1" locked="0" layoutInCell="1" allowOverlap="1" wp14:anchorId="2F7CA680" wp14:editId="2F7CA681">
            <wp:simplePos x="0" y="0"/>
            <wp:positionH relativeFrom="column">
              <wp:posOffset>424180</wp:posOffset>
            </wp:positionH>
            <wp:positionV relativeFrom="paragraph">
              <wp:posOffset>52070</wp:posOffset>
            </wp:positionV>
            <wp:extent cx="4502785" cy="3605530"/>
            <wp:effectExtent l="19050" t="0" r="0" b="0"/>
            <wp:wrapTight wrapText="bothSides">
              <wp:wrapPolygon edited="0">
                <wp:start x="-91" y="0"/>
                <wp:lineTo x="-91" y="21455"/>
                <wp:lineTo x="21566" y="21455"/>
                <wp:lineTo x="21566" y="0"/>
                <wp:lineTo x="-91" y="0"/>
              </wp:wrapPolygon>
            </wp:wrapTight>
            <wp:docPr id="3" name="Picture 2" descr="C:\Users\nadav\Desktop\אופ\2015ב\סמינר\איור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av\Desktop\אופ\2015ב\סמינר\איור 3.png"/>
                    <pic:cNvPicPr>
                      <a:picLocks noChangeAspect="1" noChangeArrowheads="1"/>
                    </pic:cNvPicPr>
                  </pic:nvPicPr>
                  <pic:blipFill>
                    <a:blip r:embed="rId14" cstate="print"/>
                    <a:srcRect/>
                    <a:stretch>
                      <a:fillRect/>
                    </a:stretch>
                  </pic:blipFill>
                  <pic:spPr bwMode="auto">
                    <a:xfrm>
                      <a:off x="0" y="0"/>
                      <a:ext cx="4502785" cy="3605530"/>
                    </a:xfrm>
                    <a:prstGeom prst="rect">
                      <a:avLst/>
                    </a:prstGeom>
                    <a:noFill/>
                    <a:ln w="9525">
                      <a:noFill/>
                      <a:miter lim="800000"/>
                      <a:headEnd/>
                      <a:tailEnd/>
                    </a:ln>
                  </pic:spPr>
                </pic:pic>
              </a:graphicData>
            </a:graphic>
          </wp:anchor>
        </w:drawing>
      </w:r>
      <w:r w:rsidR="00BF053F">
        <w:rPr>
          <w:rFonts w:eastAsiaTheme="minorEastAsia"/>
          <w:rtl/>
        </w:rPr>
        <w:br w:type="page"/>
      </w:r>
    </w:p>
    <w:p w14:paraId="2F7CA648" w14:textId="77777777" w:rsidR="00977CEE" w:rsidRDefault="003651CC" w:rsidP="00AA31E2">
      <w:pPr>
        <w:pStyle w:val="a3"/>
        <w:numPr>
          <w:ilvl w:val="1"/>
          <w:numId w:val="1"/>
        </w:numPr>
        <w:bidi/>
        <w:rPr>
          <w:u w:val="single"/>
        </w:rPr>
      </w:pPr>
      <w:r>
        <w:rPr>
          <w:rFonts w:hint="cs"/>
          <w:u w:val="single"/>
          <w:rtl/>
        </w:rPr>
        <w:lastRenderedPageBreak/>
        <w:t xml:space="preserve">מציאת ביטחון </w:t>
      </w:r>
      <w:r w:rsidR="00AA31E2">
        <w:rPr>
          <w:rFonts w:hint="cs"/>
          <w:u w:val="single"/>
          <w:rtl/>
        </w:rPr>
        <w:t>בחוק</w:t>
      </w:r>
      <w:r w:rsidR="00AF4140">
        <w:rPr>
          <w:rFonts w:hint="cs"/>
          <w:u w:val="single"/>
          <w:rtl/>
        </w:rPr>
        <w:t xml:space="preserve"> הקשר</w:t>
      </w:r>
      <w:r>
        <w:rPr>
          <w:rFonts w:hint="cs"/>
          <w:u w:val="single"/>
          <w:rtl/>
        </w:rPr>
        <w:t xml:space="preserve"> בצורה בטוחה</w:t>
      </w:r>
    </w:p>
    <w:p w14:paraId="2F7CA649" w14:textId="77777777" w:rsidR="00977CEE" w:rsidRDefault="00602E10" w:rsidP="00165AC1">
      <w:pPr>
        <w:pStyle w:val="a3"/>
        <w:bidi/>
        <w:ind w:left="713"/>
        <w:rPr>
          <w:rFonts w:eastAsiaTheme="minorEastAsia"/>
        </w:rPr>
      </w:pPr>
      <w:r>
        <w:rPr>
          <w:rFonts w:hint="cs"/>
          <w:rtl/>
        </w:rPr>
        <w:t xml:space="preserve">כפי שהצגנו בסעיף 2.1.1, חישוב הביטחון </w:t>
      </w:r>
      <w:r w:rsidR="00F86AE3">
        <w:rPr>
          <w:rFonts w:hint="cs"/>
          <w:rtl/>
        </w:rPr>
        <w:t xml:space="preserve">הכללי </w:t>
      </w:r>
      <w:r>
        <w:rPr>
          <w:rFonts w:hint="cs"/>
          <w:rtl/>
        </w:rPr>
        <w:t xml:space="preserve">של </w:t>
      </w:r>
      <w:r w:rsidR="00C925DF">
        <w:rPr>
          <w:rFonts w:hint="cs"/>
          <w:rtl/>
        </w:rPr>
        <w:t>חוק-ההקשר</w:t>
      </w:r>
      <w:r>
        <w:rPr>
          <w:rFonts w:hint="cs"/>
          <w:rtl/>
        </w:rPr>
        <w:t xml:space="preserve"> </w:t>
      </w:r>
      <m:oMath>
        <m:r>
          <w:rPr>
            <w:rFonts w:ascii="Cambria Math" w:hAnsi="Cambria Math"/>
          </w:rPr>
          <m:t>X⇒Y</m:t>
        </m:r>
      </m:oMath>
      <w:r>
        <w:rPr>
          <w:rFonts w:eastAsiaTheme="minorEastAsia" w:hint="cs"/>
          <w:rtl/>
        </w:rPr>
        <w:t xml:space="preserve"> </w:t>
      </w:r>
      <w:r>
        <w:rPr>
          <w:rFonts w:hint="cs"/>
          <w:rtl/>
        </w:rPr>
        <w:t>מבוצע ע"י הנוסחא</w:t>
      </w:r>
      <w:r w:rsidR="00E93966">
        <w:rPr>
          <w:rFonts w:hint="cs"/>
          <w:rtl/>
        </w:rPr>
        <w:t xml:space="preserve"> </w:t>
      </w:r>
      <w:r w:rsidR="00E93966">
        <w:t xml:space="preserve"> </w:t>
      </w:r>
      <m:oMath>
        <m:f>
          <m:fPr>
            <m:ctrlPr>
              <w:rPr>
                <w:rFonts w:ascii="Cambria Math" w:eastAsiaTheme="minorEastAsia" w:hAnsi="Cambria Math"/>
                <w:i/>
              </w:rPr>
            </m:ctrlPr>
          </m:fPr>
          <m:num>
            <m:r>
              <w:rPr>
                <w:rFonts w:ascii="Cambria Math" w:eastAsiaTheme="minorEastAsia" w:hAnsi="Cambria Math"/>
              </w:rPr>
              <m:t>{X∪Y}.sup</m:t>
            </m:r>
          </m:num>
          <m:den>
            <m:r>
              <w:rPr>
                <w:rFonts w:ascii="Cambria Math" w:eastAsiaTheme="minorEastAsia" w:hAnsi="Cambria Math"/>
              </w:rPr>
              <m:t>X.sup</m:t>
            </m:r>
          </m:den>
        </m:f>
      </m:oMath>
      <w:r w:rsidR="00F86AE3">
        <w:rPr>
          <w:rFonts w:eastAsiaTheme="minorEastAsia" w:hint="cs"/>
          <w:rtl/>
        </w:rPr>
        <w:t xml:space="preserve">. </w:t>
      </w:r>
      <w:r w:rsidR="009A3FA5">
        <w:rPr>
          <w:rFonts w:eastAsiaTheme="minorEastAsia" w:hint="cs"/>
          <w:rtl/>
        </w:rPr>
        <w:t xml:space="preserve">כדי לבדוק האם </w:t>
      </w:r>
      <w:r w:rsidR="00C925DF">
        <w:rPr>
          <w:rFonts w:eastAsiaTheme="minorEastAsia" w:hint="cs"/>
          <w:rtl/>
        </w:rPr>
        <w:t>חוק</w:t>
      </w:r>
      <w:r w:rsidR="009A3FA5">
        <w:rPr>
          <w:rFonts w:eastAsiaTheme="minorEastAsia" w:hint="cs"/>
          <w:rtl/>
        </w:rPr>
        <w:t xml:space="preserve"> מסוים עובר סף ביטחון של </w:t>
      </w:r>
      <w:r w:rsidR="009A3FA5">
        <w:rPr>
          <w:rFonts w:eastAsiaTheme="minorEastAsia"/>
        </w:rPr>
        <w:t>c</w:t>
      </w:r>
      <w:r w:rsidR="009A3FA5">
        <w:rPr>
          <w:rFonts w:eastAsiaTheme="minorEastAsia" w:hint="cs"/>
          <w:rtl/>
        </w:rPr>
        <w:t xml:space="preserve"> עלינו לבדוק </w:t>
      </w:r>
      <w:r w:rsidR="00F86AE3">
        <w:rPr>
          <w:rFonts w:eastAsiaTheme="minorEastAsia" w:hint="cs"/>
          <w:rtl/>
        </w:rPr>
        <w:t>האם</w:t>
      </w:r>
      <w:r w:rsidR="009A3FA5">
        <w:rPr>
          <w:rFonts w:eastAsiaTheme="minorEastAsia" w:hint="cs"/>
          <w:rtl/>
        </w:rPr>
        <w:t xml:space="preserve"> </w:t>
      </w:r>
      <m:oMath>
        <m:f>
          <m:fPr>
            <m:ctrlPr>
              <w:rPr>
                <w:rFonts w:ascii="Cambria Math" w:eastAsiaTheme="minorEastAsia" w:hAnsi="Cambria Math"/>
                <w:i/>
              </w:rPr>
            </m:ctrlPr>
          </m:fPr>
          <m:num>
            <m:r>
              <w:rPr>
                <w:rFonts w:ascii="Cambria Math" w:eastAsiaTheme="minorEastAsia" w:hAnsi="Cambria Math"/>
              </w:rPr>
              <m:t>{X∪Y}.sup</m:t>
            </m:r>
          </m:num>
          <m:den>
            <m:r>
              <w:rPr>
                <w:rFonts w:ascii="Cambria Math" w:eastAsiaTheme="minorEastAsia" w:hAnsi="Cambria Math"/>
              </w:rPr>
              <m:t>X.sup</m:t>
            </m:r>
          </m:den>
        </m:f>
        <m:r>
          <w:rPr>
            <w:rFonts w:ascii="Cambria Math" w:eastAsiaTheme="minorEastAsia" w:hAnsi="Cambria Math"/>
          </w:rPr>
          <m:t>≥c</m:t>
        </m:r>
      </m:oMath>
      <w:r w:rsidR="00E93966">
        <w:rPr>
          <w:rFonts w:eastAsiaTheme="minorEastAsia" w:hint="cs"/>
          <w:rtl/>
        </w:rPr>
        <w:t xml:space="preserve">. </w:t>
      </w:r>
      <w:r w:rsidR="00165AC1">
        <w:rPr>
          <w:rFonts w:eastAsiaTheme="minorEastAsia" w:hint="cs"/>
          <w:rtl/>
        </w:rPr>
        <w:t>נפתח את המשוואה, ונקבל משוואה שדומה למשוואה שקיבלנו לפני הכניסה לפרוטוקול 2</w:t>
      </w:r>
      <w:r w:rsidR="00E93966">
        <w:rPr>
          <w:rFonts w:eastAsiaTheme="minorEastAsia" w:hint="cs"/>
          <w:rtl/>
        </w:rPr>
        <w:t>:</w:t>
      </w:r>
    </w:p>
    <w:p w14:paraId="2F7CA64A" w14:textId="77777777" w:rsidR="00E0380E" w:rsidRPr="009A3FA5" w:rsidRDefault="007B4D66" w:rsidP="00E0380E">
      <w:pPr>
        <w:pStyle w:val="a3"/>
        <w:ind w:left="713"/>
        <w:rPr>
          <w:rFonts w:eastAsiaTheme="minorEastAsia"/>
        </w:rPr>
      </w:pPr>
      <m:oMathPara>
        <m:oMathParaPr>
          <m:jc m:val="left"/>
        </m:oMathParaPr>
        <m:oMath>
          <m:f>
            <m:fPr>
              <m:ctrlPr>
                <w:rPr>
                  <w:rFonts w:ascii="Cambria Math" w:eastAsiaTheme="minorEastAsia" w:hAnsi="Cambria Math"/>
                  <w:i/>
                  <w:sz w:val="16"/>
                  <w:szCs w:val="16"/>
                </w:rPr>
              </m:ctrlPr>
            </m:fPr>
            <m:num>
              <m:r>
                <w:rPr>
                  <w:rFonts w:ascii="Cambria Math" w:eastAsiaTheme="minorEastAsia" w:hAnsi="Cambria Math"/>
                  <w:sz w:val="16"/>
                  <w:szCs w:val="16"/>
                </w:rPr>
                <m:t>{X∪Y}.sup</m:t>
              </m:r>
            </m:num>
            <m:den>
              <m:r>
                <w:rPr>
                  <w:rFonts w:ascii="Cambria Math" w:eastAsiaTheme="minorEastAsia" w:hAnsi="Cambria Math"/>
                  <w:sz w:val="16"/>
                  <w:szCs w:val="16"/>
                </w:rPr>
                <m:t>X.sup</m:t>
              </m:r>
            </m:den>
          </m:f>
          <m:r>
            <w:rPr>
              <w:rFonts w:ascii="Cambria Math" w:eastAsiaTheme="minorEastAsia" w:hAnsi="Cambria Math"/>
              <w:sz w:val="16"/>
              <w:szCs w:val="16"/>
            </w:rPr>
            <m:t>≥c⇒</m:t>
          </m:r>
          <m:f>
            <m:fPr>
              <m:ctrlPr>
                <w:rPr>
                  <w:rFonts w:ascii="Cambria Math" w:eastAsiaTheme="minorEastAsia" w:hAnsi="Cambria Math"/>
                  <w:i/>
                  <w:sz w:val="16"/>
                  <w:szCs w:val="16"/>
                </w:rPr>
              </m:ctrlPr>
            </m:fPr>
            <m:num>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n</m:t>
                  </m:r>
                </m:sup>
                <m:e>
                  <m:r>
                    <w:rPr>
                      <w:rFonts w:ascii="Cambria Math" w:eastAsiaTheme="minorEastAsia" w:hAnsi="Cambria Math"/>
                      <w:sz w:val="16"/>
                      <w:szCs w:val="16"/>
                    </w:rPr>
                    <m:t>XY.su</m:t>
                  </m:r>
                  <m:sSub>
                    <m:sSubPr>
                      <m:ctrlPr>
                        <w:rPr>
                          <w:rFonts w:ascii="Cambria Math" w:eastAsiaTheme="minorEastAsia" w:hAnsi="Cambria Math"/>
                          <w:i/>
                          <w:sz w:val="16"/>
                          <w:szCs w:val="16"/>
                        </w:rPr>
                      </m:ctrlPr>
                    </m:sSubPr>
                    <m:e>
                      <m:r>
                        <w:rPr>
                          <w:rFonts w:ascii="Cambria Math" w:eastAsiaTheme="minorEastAsia" w:hAnsi="Cambria Math"/>
                          <w:sz w:val="16"/>
                          <w:szCs w:val="16"/>
                        </w:rPr>
                        <m:t>p</m:t>
                      </m:r>
                    </m:e>
                    <m:sub>
                      <m:r>
                        <w:rPr>
                          <w:rFonts w:ascii="Cambria Math" w:eastAsiaTheme="minorEastAsia" w:hAnsi="Cambria Math"/>
                          <w:sz w:val="16"/>
                          <w:szCs w:val="16"/>
                        </w:rPr>
                        <m:t>i</m:t>
                      </m:r>
                    </m:sub>
                  </m:sSub>
                </m:e>
              </m:nary>
            </m:num>
            <m:den>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n</m:t>
                  </m:r>
                </m:sup>
                <m:e>
                  <m:r>
                    <w:rPr>
                      <w:rFonts w:ascii="Cambria Math" w:eastAsiaTheme="minorEastAsia" w:hAnsi="Cambria Math"/>
                      <w:sz w:val="16"/>
                      <w:szCs w:val="16"/>
                    </w:rPr>
                    <m:t>X.su</m:t>
                  </m:r>
                  <m:sSub>
                    <m:sSubPr>
                      <m:ctrlPr>
                        <w:rPr>
                          <w:rFonts w:ascii="Cambria Math" w:eastAsiaTheme="minorEastAsia" w:hAnsi="Cambria Math"/>
                          <w:i/>
                          <w:sz w:val="16"/>
                          <w:szCs w:val="16"/>
                        </w:rPr>
                      </m:ctrlPr>
                    </m:sSubPr>
                    <m:e>
                      <m:r>
                        <w:rPr>
                          <w:rFonts w:ascii="Cambria Math" w:eastAsiaTheme="minorEastAsia" w:hAnsi="Cambria Math"/>
                          <w:sz w:val="16"/>
                          <w:szCs w:val="16"/>
                        </w:rPr>
                        <m:t>p</m:t>
                      </m:r>
                    </m:e>
                    <m:sub>
                      <m:r>
                        <w:rPr>
                          <w:rFonts w:ascii="Cambria Math" w:eastAsiaTheme="minorEastAsia" w:hAnsi="Cambria Math"/>
                          <w:sz w:val="16"/>
                          <w:szCs w:val="16"/>
                        </w:rPr>
                        <m:t>i</m:t>
                      </m:r>
                    </m:sub>
                  </m:sSub>
                </m:e>
              </m:nary>
            </m:den>
          </m:f>
          <m:r>
            <w:rPr>
              <w:rFonts w:ascii="Cambria Math" w:eastAsiaTheme="minorEastAsia" w:hAnsi="Cambria Math"/>
              <w:sz w:val="16"/>
              <w:szCs w:val="16"/>
            </w:rPr>
            <m:t>≥c⇒</m:t>
          </m:r>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n</m:t>
              </m:r>
            </m:sup>
            <m:e>
              <m:r>
                <w:rPr>
                  <w:rFonts w:ascii="Cambria Math" w:eastAsiaTheme="minorEastAsia" w:hAnsi="Cambria Math"/>
                  <w:sz w:val="16"/>
                  <w:szCs w:val="16"/>
                </w:rPr>
                <m:t>XY.su</m:t>
              </m:r>
              <m:sSub>
                <m:sSubPr>
                  <m:ctrlPr>
                    <w:rPr>
                      <w:rFonts w:ascii="Cambria Math" w:eastAsiaTheme="minorEastAsia" w:hAnsi="Cambria Math"/>
                      <w:i/>
                      <w:sz w:val="16"/>
                      <w:szCs w:val="16"/>
                    </w:rPr>
                  </m:ctrlPr>
                </m:sSubPr>
                <m:e>
                  <m:r>
                    <w:rPr>
                      <w:rFonts w:ascii="Cambria Math" w:eastAsiaTheme="minorEastAsia" w:hAnsi="Cambria Math"/>
                      <w:sz w:val="16"/>
                      <w:szCs w:val="16"/>
                    </w:rPr>
                    <m:t>p</m:t>
                  </m:r>
                </m:e>
                <m:sub>
                  <m:r>
                    <w:rPr>
                      <w:rFonts w:ascii="Cambria Math" w:eastAsiaTheme="minorEastAsia" w:hAnsi="Cambria Math"/>
                      <w:sz w:val="16"/>
                      <w:szCs w:val="16"/>
                    </w:rPr>
                    <m:t>i</m:t>
                  </m:r>
                </m:sub>
              </m:sSub>
            </m:e>
          </m:nary>
          <m:r>
            <w:rPr>
              <w:rFonts w:ascii="Cambria Math" w:eastAsiaTheme="minorEastAsia" w:hAnsi="Cambria Math"/>
              <w:sz w:val="16"/>
              <w:szCs w:val="16"/>
            </w:rPr>
            <m:t>≥c*</m:t>
          </m:r>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n</m:t>
              </m:r>
            </m:sup>
            <m:e>
              <m:r>
                <w:rPr>
                  <w:rFonts w:ascii="Cambria Math" w:eastAsiaTheme="minorEastAsia" w:hAnsi="Cambria Math"/>
                  <w:sz w:val="16"/>
                  <w:szCs w:val="16"/>
                </w:rPr>
                <m:t>X.su</m:t>
              </m:r>
              <m:sSub>
                <m:sSubPr>
                  <m:ctrlPr>
                    <w:rPr>
                      <w:rFonts w:ascii="Cambria Math" w:eastAsiaTheme="minorEastAsia" w:hAnsi="Cambria Math"/>
                      <w:i/>
                      <w:sz w:val="16"/>
                      <w:szCs w:val="16"/>
                    </w:rPr>
                  </m:ctrlPr>
                </m:sSubPr>
                <m:e>
                  <m:r>
                    <w:rPr>
                      <w:rFonts w:ascii="Cambria Math" w:eastAsiaTheme="minorEastAsia" w:hAnsi="Cambria Math"/>
                      <w:sz w:val="16"/>
                      <w:szCs w:val="16"/>
                    </w:rPr>
                    <m:t>p</m:t>
                  </m:r>
                </m:e>
                <m:sub>
                  <m:r>
                    <w:rPr>
                      <w:rFonts w:ascii="Cambria Math" w:eastAsiaTheme="minorEastAsia" w:hAnsi="Cambria Math"/>
                      <w:sz w:val="16"/>
                      <w:szCs w:val="16"/>
                    </w:rPr>
                    <m:t>i</m:t>
                  </m:r>
                </m:sub>
              </m:sSub>
            </m:e>
          </m:nary>
          <m:r>
            <w:rPr>
              <w:rFonts w:ascii="Cambria Math" w:eastAsiaTheme="minorEastAsia" w:hAnsi="Cambria Math"/>
              <w:sz w:val="16"/>
              <w:szCs w:val="16"/>
            </w:rPr>
            <m:t>⇒</m:t>
          </m:r>
          <m:nary>
            <m:naryPr>
              <m:chr m:val="∑"/>
              <m:limLoc m:val="undOvr"/>
              <m:ctrlPr>
                <w:rPr>
                  <w:rFonts w:ascii="Cambria Math" w:eastAsiaTheme="minorEastAsia" w:hAnsi="Cambria Math"/>
                  <w:i/>
                  <w:sz w:val="16"/>
                  <w:szCs w:val="16"/>
                </w:rPr>
              </m:ctrlPr>
            </m:naryPr>
            <m:sub>
              <m:r>
                <w:rPr>
                  <w:rFonts w:ascii="Cambria Math" w:eastAsiaTheme="minorEastAsia" w:hAnsi="Cambria Math"/>
                  <w:sz w:val="16"/>
                  <w:szCs w:val="16"/>
                </w:rPr>
                <m:t>i=1</m:t>
              </m:r>
            </m:sub>
            <m:sup>
              <m:r>
                <w:rPr>
                  <w:rFonts w:ascii="Cambria Math" w:eastAsiaTheme="minorEastAsia" w:hAnsi="Cambria Math"/>
                  <w:sz w:val="16"/>
                  <w:szCs w:val="16"/>
                </w:rPr>
                <m:t>n</m:t>
              </m:r>
            </m:sup>
            <m:e>
              <m:r>
                <w:rPr>
                  <w:rFonts w:ascii="Cambria Math" w:eastAsiaTheme="minorEastAsia" w:hAnsi="Cambria Math"/>
                  <w:sz w:val="16"/>
                  <w:szCs w:val="16"/>
                </w:rPr>
                <m:t>(XY.su</m:t>
              </m:r>
              <m:sSub>
                <m:sSubPr>
                  <m:ctrlPr>
                    <w:rPr>
                      <w:rFonts w:ascii="Cambria Math" w:eastAsiaTheme="minorEastAsia" w:hAnsi="Cambria Math"/>
                      <w:i/>
                      <w:sz w:val="16"/>
                      <w:szCs w:val="16"/>
                    </w:rPr>
                  </m:ctrlPr>
                </m:sSubPr>
                <m:e>
                  <m:r>
                    <w:rPr>
                      <w:rFonts w:ascii="Cambria Math" w:eastAsiaTheme="minorEastAsia" w:hAnsi="Cambria Math"/>
                      <w:sz w:val="16"/>
                      <w:szCs w:val="16"/>
                    </w:rPr>
                    <m:t>p</m:t>
                  </m:r>
                </m:e>
                <m:sub>
                  <m:r>
                    <w:rPr>
                      <w:rFonts w:ascii="Cambria Math" w:eastAsiaTheme="minorEastAsia" w:hAnsi="Cambria Math"/>
                      <w:sz w:val="16"/>
                      <w:szCs w:val="16"/>
                    </w:rPr>
                    <m:t>i</m:t>
                  </m:r>
                </m:sub>
              </m:sSub>
              <m:r>
                <w:rPr>
                  <w:rFonts w:ascii="Cambria Math" w:eastAsiaTheme="minorEastAsia" w:hAnsi="Cambria Math"/>
                  <w:sz w:val="16"/>
                  <w:szCs w:val="16"/>
                </w:rPr>
                <m:t>-</m:t>
              </m:r>
            </m:e>
          </m:nary>
          <m:r>
            <w:rPr>
              <w:rFonts w:ascii="Cambria Math" w:eastAsiaTheme="minorEastAsia" w:hAnsi="Cambria Math"/>
              <w:sz w:val="16"/>
              <w:szCs w:val="16"/>
            </w:rPr>
            <m:t>c*X.su</m:t>
          </m:r>
          <m:sSub>
            <m:sSubPr>
              <m:ctrlPr>
                <w:rPr>
                  <w:rFonts w:ascii="Cambria Math" w:eastAsiaTheme="minorEastAsia" w:hAnsi="Cambria Math"/>
                  <w:i/>
                  <w:sz w:val="16"/>
                  <w:szCs w:val="16"/>
                </w:rPr>
              </m:ctrlPr>
            </m:sSubPr>
            <m:e>
              <m:r>
                <w:rPr>
                  <w:rFonts w:ascii="Cambria Math" w:eastAsiaTheme="minorEastAsia" w:hAnsi="Cambria Math"/>
                  <w:sz w:val="16"/>
                  <w:szCs w:val="16"/>
                </w:rPr>
                <m:t>p</m:t>
              </m:r>
            </m:e>
            <m:sub>
              <m:r>
                <w:rPr>
                  <w:rFonts w:ascii="Cambria Math" w:eastAsiaTheme="minorEastAsia" w:hAnsi="Cambria Math"/>
                  <w:sz w:val="16"/>
                  <w:szCs w:val="16"/>
                </w:rPr>
                <m:t>i</m:t>
              </m:r>
            </m:sub>
          </m:sSub>
          <m:r>
            <w:rPr>
              <w:rFonts w:ascii="Cambria Math" w:eastAsiaTheme="minorEastAsia" w:hAnsi="Cambria Math"/>
              <w:sz w:val="16"/>
              <w:szCs w:val="16"/>
            </w:rPr>
            <m:t>)≥0</m:t>
          </m:r>
        </m:oMath>
      </m:oMathPara>
    </w:p>
    <w:p w14:paraId="2F7CA64B" w14:textId="77777777" w:rsidR="00D762CF" w:rsidRDefault="003B6359" w:rsidP="003B6359">
      <w:pPr>
        <w:pStyle w:val="a3"/>
        <w:bidi/>
        <w:ind w:left="713"/>
        <w:rPr>
          <w:rFonts w:eastAsiaTheme="minorEastAsia"/>
        </w:rPr>
      </w:pPr>
      <w:r>
        <w:rPr>
          <w:rFonts w:eastAsiaTheme="minorEastAsia" w:hint="cs"/>
          <w:rtl/>
        </w:rPr>
        <w:t>ניתן להשתמש בפרוטוקול 2 לביצוע חישוב בטוח של ביטחון החוק,</w:t>
      </w:r>
      <w:r>
        <w:rPr>
          <w:rFonts w:hint="cs"/>
          <w:rtl/>
        </w:rPr>
        <w:t xml:space="preserve"> </w:t>
      </w:r>
      <w:r w:rsidR="00C614E0">
        <w:rPr>
          <w:rFonts w:hint="cs"/>
          <w:rtl/>
        </w:rPr>
        <w:t xml:space="preserve">מכיוון שכל אתר יודע את </w:t>
      </w:r>
      <m:oMath>
        <m:r>
          <w:rPr>
            <w:rFonts w:ascii="Cambria Math" w:eastAsiaTheme="minorEastAsia" w:hAnsi="Cambria Math"/>
          </w:rPr>
          <m:t>XY.su</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oMath>
      <w:r w:rsidR="00C614E0">
        <w:rPr>
          <w:rFonts w:eastAsiaTheme="minorEastAsia" w:hint="cs"/>
          <w:rtl/>
        </w:rPr>
        <w:t xml:space="preserve"> ואת </w:t>
      </w:r>
      <m:oMath>
        <m:r>
          <w:rPr>
            <w:rFonts w:ascii="Cambria Math" w:eastAsiaTheme="minorEastAsia" w:hAnsi="Cambria Math"/>
          </w:rPr>
          <m:t>X.su</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hint="cs"/>
          <w:rtl/>
        </w:rPr>
        <w:t>.</w:t>
      </w:r>
    </w:p>
    <w:p w14:paraId="2F7CA64C" w14:textId="77777777" w:rsidR="00656006" w:rsidRDefault="00656006" w:rsidP="00656006">
      <w:pPr>
        <w:pStyle w:val="a3"/>
        <w:bidi/>
        <w:ind w:left="360"/>
        <w:rPr>
          <w:u w:val="single"/>
        </w:rPr>
      </w:pPr>
    </w:p>
    <w:p w14:paraId="2F7CA64D" w14:textId="77777777" w:rsidR="00C61090" w:rsidRDefault="00C61090" w:rsidP="00F32661">
      <w:pPr>
        <w:pStyle w:val="a3"/>
        <w:numPr>
          <w:ilvl w:val="0"/>
          <w:numId w:val="1"/>
        </w:numPr>
        <w:bidi/>
        <w:rPr>
          <w:u w:val="single"/>
        </w:rPr>
      </w:pPr>
      <w:r>
        <w:rPr>
          <w:rFonts w:hint="cs"/>
          <w:u w:val="single"/>
          <w:rtl/>
        </w:rPr>
        <w:t>חולשות הפרוטוקול</w:t>
      </w:r>
    </w:p>
    <w:p w14:paraId="2F7CA64E" w14:textId="77777777" w:rsidR="00656006" w:rsidRDefault="00870834" w:rsidP="00C61090">
      <w:pPr>
        <w:pStyle w:val="a3"/>
        <w:numPr>
          <w:ilvl w:val="1"/>
          <w:numId w:val="1"/>
        </w:numPr>
        <w:bidi/>
        <w:rPr>
          <w:u w:val="single"/>
        </w:rPr>
      </w:pPr>
      <w:r>
        <w:rPr>
          <w:rFonts w:hint="cs"/>
          <w:u w:val="single"/>
          <w:rtl/>
        </w:rPr>
        <w:t xml:space="preserve">בטיחות כנגד </w:t>
      </w:r>
      <w:r w:rsidR="00F32661">
        <w:rPr>
          <w:rFonts w:hint="cs"/>
          <w:u w:val="single"/>
          <w:rtl/>
        </w:rPr>
        <w:t>קנוניה</w:t>
      </w:r>
    </w:p>
    <w:p w14:paraId="2F7CA64F" w14:textId="77777777" w:rsidR="005A046C" w:rsidRDefault="00301015" w:rsidP="005A046C">
      <w:pPr>
        <w:pStyle w:val="a3"/>
        <w:bidi/>
        <w:ind w:left="713"/>
        <w:rPr>
          <w:rtl/>
        </w:rPr>
      </w:pPr>
      <w:r>
        <w:rPr>
          <w:rFonts w:hint="cs"/>
          <w:rtl/>
        </w:rPr>
        <w:t>שיתוף פעולה</w:t>
      </w:r>
      <w:r w:rsidR="003611C6">
        <w:rPr>
          <w:rFonts w:hint="cs"/>
          <w:rtl/>
        </w:rPr>
        <w:t xml:space="preserve"> בפרוטוקול הראשון יכולה לאפשר לאתר מסויים לדעת את ההצפנות של </w:t>
      </w:r>
      <w:r w:rsidR="00A50764">
        <w:rPr>
          <w:rFonts w:hint="cs"/>
          <w:rtl/>
        </w:rPr>
        <w:t>סל</w:t>
      </w:r>
      <w:r w:rsidR="003611C6">
        <w:rPr>
          <w:rFonts w:hint="cs"/>
          <w:rtl/>
        </w:rPr>
        <w:t xml:space="preserve">י-הפריטים שלו ובעזרתם לבצע חיתוכים מול </w:t>
      </w:r>
      <w:r w:rsidR="00A50764">
        <w:rPr>
          <w:rFonts w:hint="cs"/>
          <w:rtl/>
        </w:rPr>
        <w:t>סל</w:t>
      </w:r>
      <w:r w:rsidR="003611C6">
        <w:rPr>
          <w:rFonts w:hint="cs"/>
          <w:rtl/>
        </w:rPr>
        <w:t>י-פריטים מוצפנים של אתרים אחרים</w:t>
      </w:r>
      <w:r w:rsidR="00CA6D85">
        <w:rPr>
          <w:rFonts w:hint="cs"/>
          <w:rtl/>
        </w:rPr>
        <w:t xml:space="preserve"> וללמוד את מספר </w:t>
      </w:r>
      <w:r w:rsidR="00A50764">
        <w:rPr>
          <w:rFonts w:hint="cs"/>
          <w:rtl/>
        </w:rPr>
        <w:t>סל</w:t>
      </w:r>
      <w:r w:rsidR="00CA6D85">
        <w:rPr>
          <w:rFonts w:hint="cs"/>
          <w:rtl/>
        </w:rPr>
        <w:t>י-הפריטים המשותפים לו ולאתר האחר</w:t>
      </w:r>
      <w:r w:rsidR="003611C6">
        <w:rPr>
          <w:rFonts w:hint="cs"/>
          <w:rtl/>
        </w:rPr>
        <w:t>.</w:t>
      </w:r>
      <w:r w:rsidR="00B560D8">
        <w:rPr>
          <w:rFonts w:hint="cs"/>
          <w:rtl/>
        </w:rPr>
        <w:t xml:space="preserve"> בפרט, אם אתר </w:t>
      </w:r>
      <w:r w:rsidR="00B560D8">
        <w:t>i</w:t>
      </w:r>
      <w:r w:rsidR="00B560D8">
        <w:rPr>
          <w:rFonts w:hint="cs"/>
          <w:rtl/>
        </w:rPr>
        <w:t xml:space="preserve"> משתף פעולה עם אתר </w:t>
      </w:r>
      <w:r w:rsidR="00B560D8">
        <w:t>i-1</w:t>
      </w:r>
      <w:r w:rsidR="00B560D8">
        <w:rPr>
          <w:rFonts w:hint="cs"/>
          <w:rtl/>
        </w:rPr>
        <w:t xml:space="preserve">, אז הוא יכול ללמוד את גודל החיתוך עם אתר </w:t>
      </w:r>
      <w:r w:rsidR="00B560D8">
        <w:t>i+1</w:t>
      </w:r>
      <w:r w:rsidR="00B560D8">
        <w:rPr>
          <w:rFonts w:hint="cs"/>
          <w:rtl/>
        </w:rPr>
        <w:t>. שיתוף פעולה בין אתר 0 לאתר 1 מחמיר את הבעיה מכיוון שהם יודעים את ההצפנות של כל האתרים האי-זוגיים והזוגיים בהתאמה.</w:t>
      </w:r>
    </w:p>
    <w:p w14:paraId="2F7CA650" w14:textId="77777777" w:rsidR="005A046C" w:rsidRPr="001A29BC" w:rsidRDefault="00301015" w:rsidP="001A29BC">
      <w:pPr>
        <w:pStyle w:val="a3"/>
        <w:bidi/>
        <w:ind w:firstLine="720"/>
        <w:rPr>
          <w:rtl/>
        </w:rPr>
      </w:pPr>
      <w:r>
        <w:rPr>
          <w:rFonts w:hint="cs"/>
          <w:rtl/>
        </w:rPr>
        <w:t xml:space="preserve">שיתוף פעולה </w:t>
      </w:r>
      <w:r w:rsidR="0071058D" w:rsidRPr="001A29BC">
        <w:rPr>
          <w:rFonts w:hint="cs"/>
          <w:rtl/>
        </w:rPr>
        <w:t xml:space="preserve">בפרוטוקול השני מהווה בעיה, מכיוון שאם אתר </w:t>
      </w:r>
      <w:r w:rsidR="0071058D" w:rsidRPr="001A29BC">
        <w:t>i-1</w:t>
      </w:r>
      <w:r w:rsidR="0071058D" w:rsidRPr="001A29BC">
        <w:rPr>
          <w:rFonts w:hint="cs"/>
          <w:rtl/>
        </w:rPr>
        <w:t xml:space="preserve"> ואתר </w:t>
      </w:r>
      <w:r w:rsidR="0071058D" w:rsidRPr="001A29BC">
        <w:t>i+1</w:t>
      </w:r>
      <w:r w:rsidR="0071058D" w:rsidRPr="001A29BC">
        <w:rPr>
          <w:rFonts w:hint="cs"/>
          <w:rtl/>
        </w:rPr>
        <w:t xml:space="preserve"> חוברים, הם יכולים לדעת את התמיכה הנוספת של אתר </w:t>
      </w:r>
      <w:r w:rsidR="0071058D" w:rsidRPr="001A29BC">
        <w:t>i</w:t>
      </w:r>
      <w:r w:rsidR="0071058D" w:rsidRPr="001A29BC">
        <w:rPr>
          <w:rFonts w:hint="cs"/>
          <w:rtl/>
        </w:rPr>
        <w:t>.</w:t>
      </w:r>
      <w:r w:rsidR="00F9096F" w:rsidRPr="001A29BC">
        <w:rPr>
          <w:rFonts w:hint="cs"/>
          <w:rtl/>
        </w:rPr>
        <w:t xml:space="preserve"> הפרוטוקול יכול להיות עמיד לקנוניות מהסוג הזה ע"י </w:t>
      </w:r>
      <w:r w:rsidR="00224EDF" w:rsidRPr="001A29BC">
        <w:rPr>
          <w:rFonts w:hint="cs"/>
          <w:rtl/>
        </w:rPr>
        <w:t xml:space="preserve">שילוב </w:t>
      </w:r>
      <w:r w:rsidR="00F9096F" w:rsidRPr="001A29BC">
        <w:rPr>
          <w:rFonts w:hint="cs"/>
          <w:rtl/>
        </w:rPr>
        <w:t xml:space="preserve">האלגוריתם </w:t>
      </w:r>
      <w:r w:rsidR="00F9096F" w:rsidRPr="00CC6C92">
        <w:rPr>
          <w:rFonts w:hint="cs"/>
          <w:rtl/>
        </w:rPr>
        <w:t>הבא</w:t>
      </w:r>
      <w:r w:rsidR="009A75D1" w:rsidRPr="00CC6C92">
        <w:rPr>
          <w:rFonts w:hint="cs"/>
          <w:rtl/>
        </w:rPr>
        <w:t xml:space="preserve"> [7] [8]</w:t>
      </w:r>
      <w:r w:rsidR="00F9096F" w:rsidRPr="00CC6C92">
        <w:rPr>
          <w:rFonts w:hint="cs"/>
          <w:rtl/>
        </w:rPr>
        <w:t>:</w:t>
      </w:r>
    </w:p>
    <w:p w14:paraId="2F7CA651" w14:textId="77777777" w:rsidR="00F9096F" w:rsidRDefault="00F9096F" w:rsidP="00811A45">
      <w:pPr>
        <w:pStyle w:val="a3"/>
        <w:numPr>
          <w:ilvl w:val="0"/>
          <w:numId w:val="4"/>
        </w:numPr>
        <w:bidi/>
        <w:rPr>
          <w:rFonts w:eastAsiaTheme="minorEastAsia"/>
        </w:rPr>
      </w:pPr>
      <w:r>
        <w:rPr>
          <w:rFonts w:eastAsiaTheme="minorEastAsia" w:hint="cs"/>
          <w:rtl/>
        </w:rPr>
        <w:t xml:space="preserve">כל אתר </w:t>
      </w:r>
      <w:r>
        <w:rPr>
          <w:rFonts w:eastAsiaTheme="minorEastAsia"/>
        </w:rPr>
        <w:t>i</w:t>
      </w:r>
      <w:r>
        <w:rPr>
          <w:rFonts w:eastAsiaTheme="minorEastAsia" w:hint="cs"/>
          <w:rtl/>
        </w:rPr>
        <w:t xml:space="preserve"> בוחר </w:t>
      </w:r>
      <w:r w:rsidR="006B25D7">
        <w:rPr>
          <w:rFonts w:eastAsiaTheme="minorEastAsia" w:hint="cs"/>
          <w:rtl/>
        </w:rPr>
        <w:t xml:space="preserve">בצורה </w:t>
      </w:r>
      <w:r>
        <w:rPr>
          <w:rFonts w:eastAsiaTheme="minorEastAsia" w:hint="cs"/>
          <w:rtl/>
        </w:rPr>
        <w:t>רנדומלי</w:t>
      </w:r>
      <w:r w:rsidR="006B25D7">
        <w:rPr>
          <w:rFonts w:eastAsiaTheme="minorEastAsia" w:hint="cs"/>
          <w:rtl/>
        </w:rPr>
        <w:t>ת</w:t>
      </w:r>
      <w:r>
        <w:rPr>
          <w:rFonts w:eastAsiaTheme="minorEastAsia" w:hint="cs"/>
          <w:rtl/>
        </w:rPr>
        <w:t xml:space="preserve"> </w:t>
      </w:r>
      <w:r>
        <w:rPr>
          <w:rFonts w:eastAsiaTheme="minorEastAsia"/>
        </w:rPr>
        <w:t>n</w:t>
      </w:r>
      <w:r>
        <w:rPr>
          <w:rFonts w:eastAsiaTheme="minorEastAsia" w:hint="cs"/>
          <w:rtl/>
        </w:rPr>
        <w:t xml:space="preserve"> ערכים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i,j</m:t>
                </m:r>
              </m:sub>
            </m:sSub>
          </m:e>
        </m:nary>
        <m:r>
          <w:rPr>
            <w:rFonts w:ascii="Cambria Math" w:eastAsiaTheme="minorEastAsia" w:hAnsi="Cambria Math"/>
          </w:rPr>
          <m:t xml:space="preserve"> mod m</m:t>
        </m:r>
      </m:oMath>
      <w:r>
        <w:rPr>
          <w:rFonts w:eastAsiaTheme="minorEastAsia" w:hint="cs"/>
          <w:rtl/>
        </w:rPr>
        <w:t xml:space="preserve"> כך ש-</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m:rPr>
            <m:sty m:val="p"/>
          </m:rPr>
          <w:rPr>
            <w:rFonts w:ascii="Cambria Math" w:eastAsiaTheme="minorEastAsia" w:hAnsi="Cambria Math"/>
          </w:rPr>
          <m:t xml:space="preserve"> </m:t>
        </m:r>
      </m:oMath>
      <w:r>
        <w:rPr>
          <w:rFonts w:eastAsiaTheme="minorEastAsia" w:hint="cs"/>
          <w:rtl/>
        </w:rPr>
        <w:t xml:space="preserve"> הוא הקלט של אתר </w:t>
      </w:r>
      <w:r>
        <w:rPr>
          <w:rFonts w:eastAsiaTheme="minorEastAsia"/>
        </w:rPr>
        <w:t>i</w:t>
      </w:r>
      <w:r>
        <w:rPr>
          <w:rFonts w:eastAsiaTheme="minorEastAsia" w:hint="cs"/>
          <w:rtl/>
        </w:rPr>
        <w:t xml:space="preserve">. אתר </w:t>
      </w:r>
      <w:r>
        <w:rPr>
          <w:rFonts w:eastAsiaTheme="minorEastAsia"/>
        </w:rPr>
        <w:t>i</w:t>
      </w:r>
      <w:r>
        <w:rPr>
          <w:rFonts w:eastAsiaTheme="minorEastAsia" w:hint="cs"/>
          <w:rtl/>
        </w:rPr>
        <w:t xml:space="preserve"> שולח את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i'j</m:t>
            </m:r>
          </m:sub>
        </m:sSub>
      </m:oMath>
      <w:r>
        <w:rPr>
          <w:rFonts w:eastAsiaTheme="minorEastAsia" w:hint="cs"/>
          <w:rtl/>
        </w:rPr>
        <w:t xml:space="preserve"> לאתר </w:t>
      </w:r>
      <w:r>
        <w:rPr>
          <w:rFonts w:eastAsiaTheme="minorEastAsia"/>
        </w:rPr>
        <w:t>j</w:t>
      </w:r>
      <w:r>
        <w:rPr>
          <w:rFonts w:eastAsiaTheme="minorEastAsia" w:hint="cs"/>
          <w:rtl/>
        </w:rPr>
        <w:t>.</w:t>
      </w:r>
    </w:p>
    <w:p w14:paraId="2F7CA652" w14:textId="77777777" w:rsidR="00D860B5" w:rsidRDefault="00D860B5" w:rsidP="001478E3">
      <w:pPr>
        <w:pStyle w:val="a3"/>
        <w:numPr>
          <w:ilvl w:val="0"/>
          <w:numId w:val="4"/>
        </w:numPr>
        <w:bidi/>
        <w:rPr>
          <w:rFonts w:eastAsiaTheme="minorEastAsia"/>
        </w:rPr>
      </w:pPr>
      <w:r>
        <w:rPr>
          <w:rFonts w:eastAsiaTheme="minorEastAsia" w:hint="cs"/>
          <w:rtl/>
        </w:rPr>
        <w:t xml:space="preserve">כל אתר </w:t>
      </w:r>
      <w:r>
        <w:rPr>
          <w:rFonts w:eastAsiaTheme="minorEastAsia"/>
        </w:rPr>
        <w:t>i</w:t>
      </w:r>
      <w:r>
        <w:rPr>
          <w:rFonts w:eastAsiaTheme="minorEastAsia" w:hint="cs"/>
          <w:rtl/>
        </w:rPr>
        <w:t xml:space="preserve"> מחשב את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j,i</m:t>
                </m:r>
              </m:sub>
            </m:sSub>
          </m:e>
        </m:nary>
        <m:r>
          <w:rPr>
            <w:rFonts w:ascii="Cambria Math" w:eastAsiaTheme="minorEastAsia" w:hAnsi="Cambria Math"/>
          </w:rPr>
          <m:t xml:space="preserve"> mod m</m:t>
        </m:r>
      </m:oMath>
      <w:r>
        <w:rPr>
          <w:rFonts w:eastAsiaTheme="minorEastAsia" w:hint="cs"/>
          <w:rtl/>
        </w:rPr>
        <w:t xml:space="preserve"> ושולח את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oMath>
      <w:r>
        <w:rPr>
          <w:rFonts w:eastAsiaTheme="minorEastAsia" w:hint="cs"/>
          <w:rtl/>
        </w:rPr>
        <w:t xml:space="preserve"> לאתר </w:t>
      </w:r>
      <w:r>
        <w:rPr>
          <w:rFonts w:eastAsiaTheme="minorEastAsia"/>
        </w:rPr>
        <w:t>n</w:t>
      </w:r>
      <w:r>
        <w:rPr>
          <w:rFonts w:eastAsiaTheme="minorEastAsia" w:hint="cs"/>
          <w:rtl/>
        </w:rPr>
        <w:t>.</w:t>
      </w:r>
    </w:p>
    <w:p w14:paraId="2F7CA653" w14:textId="77777777" w:rsidR="000D4522" w:rsidRDefault="000D4522" w:rsidP="001478E3">
      <w:pPr>
        <w:pStyle w:val="a3"/>
        <w:numPr>
          <w:ilvl w:val="0"/>
          <w:numId w:val="4"/>
        </w:numPr>
        <w:bidi/>
        <w:rPr>
          <w:rFonts w:eastAsiaTheme="minorEastAsia"/>
          <w:rtl/>
        </w:rPr>
      </w:pPr>
      <w:r>
        <w:rPr>
          <w:rFonts w:eastAsiaTheme="minorEastAsia" w:hint="cs"/>
          <w:rtl/>
        </w:rPr>
        <w:t xml:space="preserve">אתר </w:t>
      </w:r>
      <w:r>
        <w:rPr>
          <w:rFonts w:eastAsiaTheme="minorEastAsia"/>
        </w:rPr>
        <w:t>n</w:t>
      </w:r>
      <w:r>
        <w:rPr>
          <w:rFonts w:eastAsiaTheme="minorEastAsia" w:hint="cs"/>
          <w:rtl/>
        </w:rPr>
        <w:t xml:space="preserve"> מחשב את התוצאות הסופיות </w:t>
      </w:r>
      <m:oMath>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e>
        </m:nary>
        <m:r>
          <w:rPr>
            <w:rFonts w:ascii="Cambria Math" w:eastAsiaTheme="minorEastAsia" w:hAnsi="Cambria Math"/>
          </w:rPr>
          <m:t xml:space="preserve"> mod m</m:t>
        </m:r>
      </m:oMath>
      <w:r w:rsidR="00224EDF">
        <w:rPr>
          <w:rFonts w:eastAsiaTheme="minorEastAsia" w:hint="cs"/>
          <w:rtl/>
        </w:rPr>
        <w:t>.</w:t>
      </w:r>
    </w:p>
    <w:p w14:paraId="2F7CA654" w14:textId="77777777" w:rsidR="00224EDF" w:rsidRPr="00993E30" w:rsidRDefault="00E367F4" w:rsidP="003E71B3">
      <w:pPr>
        <w:pStyle w:val="a3"/>
        <w:bidi/>
        <w:ind w:left="713" w:firstLine="727"/>
        <w:rPr>
          <w:rFonts w:eastAsiaTheme="minorEastAsia"/>
          <w:rtl/>
        </w:rPr>
      </w:pPr>
      <w:r>
        <w:rPr>
          <w:rFonts w:eastAsiaTheme="minorEastAsia" w:hint="cs"/>
          <w:rtl/>
        </w:rPr>
        <w:t xml:space="preserve">האלגוריתם שהוצג מעלה יכול בקלות להשתלב בפרוטוקול 2 כך: נניח שאתר 0 הוא האתר הראשון בפרוטוקול ואתר </w:t>
      </w:r>
      <w:r>
        <w:rPr>
          <w:rFonts w:eastAsiaTheme="minorEastAsia"/>
        </w:rPr>
        <w:t>N-1</w:t>
      </w:r>
      <w:r>
        <w:rPr>
          <w:rFonts w:eastAsiaTheme="minorEastAsia" w:hint="cs"/>
          <w:rtl/>
        </w:rPr>
        <w:t xml:space="preserve"> הוא האחרון. נבחר </w:t>
      </w:r>
      <w:r>
        <w:rPr>
          <w:rFonts w:eastAsiaTheme="minorEastAsia"/>
        </w:rPr>
        <w:t>m</w:t>
      </w:r>
      <w:r>
        <w:rPr>
          <w:rFonts w:eastAsiaTheme="minorEastAsia" w:hint="cs"/>
          <w:rtl/>
        </w:rPr>
        <w:t xml:space="preserve"> כך ש- </w:t>
      </w:r>
      <m:oMath>
        <m:r>
          <w:rPr>
            <w:rFonts w:ascii="Cambria Math" w:eastAsiaTheme="minorEastAsia" w:hAnsi="Cambria Math"/>
          </w:rPr>
          <m:t>m≥2*|DB|</m:t>
        </m:r>
      </m:oMath>
      <w:r>
        <w:rPr>
          <w:rFonts w:eastAsiaTheme="minorEastAsia" w:hint="cs"/>
          <w:rtl/>
        </w:rPr>
        <w:t>.</w:t>
      </w:r>
      <w:r w:rsidR="008D11D1">
        <w:rPr>
          <w:rFonts w:eastAsiaTheme="minorEastAsia" w:hint="cs"/>
          <w:rtl/>
        </w:rPr>
        <w:t xml:space="preserve"> נקבע את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oMath>
      <w:r w:rsidR="008D11D1">
        <w:rPr>
          <w:rFonts w:eastAsiaTheme="minorEastAsia" w:hint="cs"/>
          <w:rtl/>
        </w:rPr>
        <w:t xml:space="preserve"> להיות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=X.su</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-s*</m:t>
        </m:r>
        <m:d>
          <m:dPr>
            <m:begChr m:val="|"/>
            <m:endChr m:val="|"/>
            <m:ctrlPr>
              <w:rPr>
                <w:rFonts w:ascii="Cambria Math" w:eastAsiaTheme="minorEastAsia" w:hAnsi="Cambria Math"/>
                <w:i/>
              </w:rPr>
            </m:ctrlPr>
          </m:dPr>
          <m:e>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m:t>
            </m:r>
          </m:sub>
        </m:sSub>
        <m:r>
          <w:rPr>
            <w:rFonts w:ascii="Cambria Math" w:eastAsiaTheme="minorEastAsia" w:hAnsi="Cambria Math"/>
          </w:rPr>
          <m:t xml:space="preserve"> mod m</m:t>
        </m:r>
      </m:oMath>
      <w:r w:rsidR="008D11D1">
        <w:rPr>
          <w:rFonts w:eastAsiaTheme="minorEastAsia" w:hint="cs"/>
          <w:rtl/>
        </w:rPr>
        <w:t xml:space="preserve"> ואת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sidR="008D11D1">
        <w:rPr>
          <w:rFonts w:eastAsiaTheme="minorEastAsia" w:hint="cs"/>
          <w:rtl/>
        </w:rPr>
        <w:t xml:space="preserve"> להיות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=X.su</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-s*</m:t>
        </m:r>
        <m:d>
          <m:dPr>
            <m:begChr m:val="|"/>
            <m:endChr m:val="|"/>
            <m:ctrlPr>
              <w:rPr>
                <w:rFonts w:ascii="Cambria Math" w:eastAsiaTheme="minorEastAsia" w:hAnsi="Cambria Math"/>
                <w:i/>
              </w:rPr>
            </m:ctrlPr>
          </m:dPr>
          <m:e>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e>
        </m:d>
        <m:r>
          <w:rPr>
            <w:rFonts w:ascii="Cambria Math" w:eastAsiaTheme="minorEastAsia" w:hAnsi="Cambria Math"/>
          </w:rPr>
          <m:t xml:space="preserve"> mod m</m:t>
        </m:r>
      </m:oMath>
      <w:r w:rsidR="008D11D1">
        <w:rPr>
          <w:rFonts w:eastAsiaTheme="minorEastAsia" w:hint="cs"/>
          <w:rtl/>
        </w:rPr>
        <w:t xml:space="preserve">, </w:t>
      </w:r>
      <m:oMath>
        <m:r>
          <w:rPr>
            <w:rFonts w:ascii="Cambria Math" w:eastAsiaTheme="minorEastAsia" w:hAnsi="Cambria Math"/>
          </w:rPr>
          <m:t>i&gt;1</m:t>
        </m:r>
      </m:oMath>
      <w:r w:rsidR="008D11D1">
        <w:rPr>
          <w:rFonts w:eastAsiaTheme="minorEastAsia" w:hint="cs"/>
          <w:rtl/>
        </w:rPr>
        <w:t>.</w:t>
      </w:r>
      <w:r w:rsidR="00E235CD">
        <w:rPr>
          <w:rFonts w:eastAsiaTheme="minorEastAsia" w:hint="cs"/>
          <w:rtl/>
        </w:rPr>
        <w:t xml:space="preserve"> מנקודה זו, ניתן להשתמש באלגוריתם שמתואר למעלה כדי למצוא את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X.</m:t>
                </m:r>
                <m:sSub>
                  <m:sSubPr>
                    <m:ctrlPr>
                      <w:rPr>
                        <w:rFonts w:ascii="Cambria Math" w:hAnsi="Cambria Math"/>
                      </w:rPr>
                    </m:ctrlPr>
                  </m:sSubPr>
                  <m:e>
                    <m:r>
                      <m:rPr>
                        <m:sty m:val="p"/>
                      </m:rPr>
                      <w:rPr>
                        <w:rFonts w:ascii="Cambria Math" w:hAnsi="Cambria Math"/>
                      </w:rPr>
                      <m:t>sup</m:t>
                    </m:r>
                  </m:e>
                  <m:sub>
                    <m:r>
                      <m:rPr>
                        <m:sty m:val="p"/>
                      </m:rPr>
                      <w:rPr>
                        <w:rFonts w:ascii="Cambria Math" w:hAnsi="Cambria Math"/>
                      </w:rPr>
                      <m:t>i</m:t>
                    </m:r>
                  </m:sub>
                </m:sSub>
                <m:r>
                  <m:rPr>
                    <m:sty m:val="p"/>
                  </m:rPr>
                  <w:rPr>
                    <w:rFonts w:ascii="Cambria Math" w:hAnsi="Cambria Math"/>
                  </w:rPr>
                  <m:t>-s*</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DB</m:t>
                        </m:r>
                      </m:e>
                      <m:sub>
                        <m:r>
                          <m:rPr>
                            <m:sty m:val="p"/>
                          </m:rPr>
                          <w:rPr>
                            <w:rFonts w:ascii="Cambria Math" w:hAnsi="Cambria Math"/>
                          </w:rPr>
                          <m:t>i</m:t>
                        </m:r>
                      </m:sub>
                    </m:sSub>
                  </m:e>
                </m:d>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r</m:t>
                </m:r>
              </m:sub>
            </m:sSub>
          </m:e>
        </m:nary>
        <m:r>
          <w:rPr>
            <w:rFonts w:ascii="Cambria Math" w:hAnsi="Cambria Math"/>
          </w:rPr>
          <m:t>mod m</m:t>
        </m:r>
      </m:oMath>
      <w:r w:rsidR="00993E30">
        <w:rPr>
          <w:rFonts w:eastAsiaTheme="minorEastAsia" w:hint="cs"/>
          <w:rtl/>
        </w:rPr>
        <w:t xml:space="preserve">. </w:t>
      </w:r>
      <w:r w:rsidR="003E71B3">
        <w:rPr>
          <w:rFonts w:eastAsiaTheme="minorEastAsia" w:hint="cs"/>
          <w:rtl/>
        </w:rPr>
        <w:t>בסיום האלגוריתם</w:t>
      </w:r>
      <w:r w:rsidR="00993E30">
        <w:rPr>
          <w:rFonts w:eastAsiaTheme="minorEastAsia" w:hint="cs"/>
          <w:rtl/>
        </w:rPr>
        <w:t xml:space="preserve">, מבוצע חיסור אחד בטוח והשוואה אחת ע"פ הפרוטוקול כדי לבדוק האם </w:t>
      </w:r>
      <w:r w:rsidR="00993E30">
        <w:rPr>
          <w:rFonts w:eastAsiaTheme="minorEastAsia"/>
        </w:rPr>
        <w:t>X</w:t>
      </w:r>
      <w:r w:rsidR="00993E30">
        <w:rPr>
          <w:rFonts w:eastAsiaTheme="minorEastAsia" w:hint="cs"/>
          <w:rtl/>
        </w:rPr>
        <w:t xml:space="preserve"> נתמך </w:t>
      </w:r>
      <w:r w:rsidR="002A1955">
        <w:rPr>
          <w:rFonts w:eastAsiaTheme="minorEastAsia" w:hint="cs"/>
          <w:rtl/>
        </w:rPr>
        <w:t>גלובלית</w:t>
      </w:r>
      <w:r w:rsidR="00993E30">
        <w:rPr>
          <w:rFonts w:eastAsiaTheme="minorEastAsia" w:hint="cs"/>
          <w:rtl/>
        </w:rPr>
        <w:t>.</w:t>
      </w:r>
    </w:p>
    <w:p w14:paraId="2F7CA655" w14:textId="77777777" w:rsidR="005D5725" w:rsidRDefault="005D5725" w:rsidP="00CD4686">
      <w:pPr>
        <w:pStyle w:val="a3"/>
        <w:bidi/>
        <w:ind w:left="360"/>
        <w:rPr>
          <w:u w:val="single"/>
        </w:rPr>
      </w:pPr>
    </w:p>
    <w:p w14:paraId="2F7CA656" w14:textId="77777777" w:rsidR="005D5725" w:rsidRDefault="00865630" w:rsidP="00C61090">
      <w:pPr>
        <w:pStyle w:val="a3"/>
        <w:numPr>
          <w:ilvl w:val="1"/>
          <w:numId w:val="1"/>
        </w:numPr>
        <w:bidi/>
        <w:rPr>
          <w:u w:val="single"/>
        </w:rPr>
      </w:pPr>
      <w:r>
        <w:rPr>
          <w:rFonts w:hint="cs"/>
          <w:u w:val="single"/>
          <w:rtl/>
        </w:rPr>
        <w:t>קשיים במקרה של שני שותפים</w:t>
      </w:r>
    </w:p>
    <w:p w14:paraId="2F7CA657" w14:textId="77777777" w:rsidR="0013270E" w:rsidRDefault="00651775" w:rsidP="0013270E">
      <w:pPr>
        <w:pStyle w:val="a3"/>
        <w:bidi/>
        <w:ind w:left="713"/>
        <w:rPr>
          <w:rFonts w:eastAsiaTheme="minorEastAsia"/>
          <w:rtl/>
        </w:rPr>
      </w:pPr>
      <w:r>
        <w:rPr>
          <w:rFonts w:hint="cs"/>
          <w:rtl/>
        </w:rPr>
        <w:t xml:space="preserve">דבר ראשון, </w:t>
      </w:r>
      <w:r w:rsidR="00A50764">
        <w:rPr>
          <w:rFonts w:hint="cs"/>
          <w:rtl/>
        </w:rPr>
        <w:t>סל</w:t>
      </w:r>
      <w:r>
        <w:rPr>
          <w:rFonts w:hint="cs"/>
          <w:rtl/>
        </w:rPr>
        <w:t xml:space="preserve">י-פריטים שנתמכים </w:t>
      </w:r>
      <w:r w:rsidR="002A1955">
        <w:rPr>
          <w:rFonts w:hint="cs"/>
          <w:rtl/>
        </w:rPr>
        <w:t>גלובלית</w:t>
      </w:r>
      <w:r>
        <w:rPr>
          <w:rFonts w:hint="cs"/>
          <w:rtl/>
        </w:rPr>
        <w:t xml:space="preserve"> אך לא נתמכים מקומית ע"י אתר אחד, ידועים כנתמכים מקומית ע"י האתר השני </w:t>
      </w:r>
      <w:r>
        <w:rPr>
          <w:rtl/>
        </w:rPr>
        <w:t>–</w:t>
      </w:r>
      <w:r>
        <w:rPr>
          <w:rFonts w:hint="cs"/>
          <w:rtl/>
        </w:rPr>
        <w:t xml:space="preserve"> זוהי תולדה  ישירה מהתוצ</w:t>
      </w:r>
      <w:r w:rsidR="00A95839">
        <w:rPr>
          <w:rFonts w:hint="cs"/>
          <w:rtl/>
        </w:rPr>
        <w:t>א</w:t>
      </w:r>
      <w:r>
        <w:rPr>
          <w:rFonts w:hint="cs"/>
          <w:rtl/>
        </w:rPr>
        <w:t>ה.</w:t>
      </w:r>
      <w:r w:rsidR="00FB5BC5">
        <w:t xml:space="preserve"> </w:t>
      </w:r>
      <w:r w:rsidR="00FB5BC5">
        <w:rPr>
          <w:rFonts w:hint="cs"/>
          <w:rtl/>
        </w:rPr>
        <w:t xml:space="preserve">פרוטוקול 1 </w:t>
      </w:r>
      <w:r w:rsidR="006B1828">
        <w:rPr>
          <w:rFonts w:hint="cs"/>
          <w:rtl/>
        </w:rPr>
        <w:t>מחריף</w:t>
      </w:r>
      <w:r w:rsidR="00FB5BC5">
        <w:rPr>
          <w:rFonts w:hint="cs"/>
          <w:rtl/>
        </w:rPr>
        <w:t xml:space="preserve"> את הבעיה: </w:t>
      </w:r>
      <w:r w:rsidR="006B1828">
        <w:rPr>
          <w:rFonts w:hint="cs"/>
          <w:rtl/>
        </w:rPr>
        <w:t>סלי-פריטים</w:t>
      </w:r>
      <w:r w:rsidR="006B1828">
        <w:rPr>
          <w:rFonts w:eastAsiaTheme="minorEastAsia" w:hint="cs"/>
          <w:rtl/>
        </w:rPr>
        <w:t xml:space="preserve"> </w:t>
      </w:r>
      <w:r w:rsidR="00FB5BC5">
        <w:rPr>
          <w:rFonts w:hint="cs"/>
          <w:rtl/>
        </w:rPr>
        <w:t xml:space="preserve">שנתמכים מקומית ע"י אתר אחד ולא נתמכים </w:t>
      </w:r>
      <w:r w:rsidR="002A1955">
        <w:rPr>
          <w:rFonts w:hint="cs"/>
          <w:rtl/>
        </w:rPr>
        <w:t>גלובלית</w:t>
      </w:r>
      <w:r w:rsidR="00FB5BC5">
        <w:rPr>
          <w:rFonts w:hint="cs"/>
          <w:rtl/>
        </w:rPr>
        <w:t xml:space="preserve"> יוודעו לאתר השני.</w:t>
      </w:r>
      <w:r w:rsidR="001507DA">
        <w:rPr>
          <w:rFonts w:hint="cs"/>
          <w:rtl/>
        </w:rPr>
        <w:t xml:space="preserve"> כדי לשמור על איזו שהיא פרטיות יש להוריד את שלבים 1 ו-2 מפרוטוקול </w:t>
      </w:r>
      <w:r w:rsidR="001507DA">
        <w:rPr>
          <w:rFonts w:hint="cs"/>
        </w:rPr>
        <w:t>FDM</w:t>
      </w:r>
      <w:r w:rsidR="001507DA">
        <w:rPr>
          <w:rFonts w:hint="cs"/>
          <w:rtl/>
        </w:rPr>
        <w:t xml:space="preserve"> ולחשב את התמיכה של כל המועמדים ב- </w:t>
      </w:r>
      <m:oMath>
        <m:r>
          <w:rPr>
            <w:rFonts w:ascii="Cambria Math" w:hAnsi="Cambria Math"/>
          </w:rPr>
          <m:t>C</m:t>
        </m:r>
        <m:sSub>
          <m:sSubPr>
            <m:ctrlPr>
              <w:rPr>
                <w:rFonts w:ascii="Cambria Math" w:hAnsi="Cambria Math"/>
                <w:i/>
              </w:rPr>
            </m:ctrlPr>
          </m:sSubPr>
          <m:e>
            <m:r>
              <w:rPr>
                <w:rFonts w:ascii="Cambria Math" w:hAnsi="Cambria Math"/>
              </w:rPr>
              <m:t>G</m:t>
            </m:r>
          </m:e>
          <m:sub>
            <m:r>
              <w:rPr>
                <w:rFonts w:ascii="Cambria Math" w:hAnsi="Cambria Math"/>
              </w:rPr>
              <m:t>(k)</m:t>
            </m:r>
          </m:sub>
        </m:sSub>
      </m:oMath>
      <w:r w:rsidR="001507DA">
        <w:rPr>
          <w:rFonts w:eastAsiaTheme="minorEastAsia" w:hint="cs"/>
          <w:rtl/>
        </w:rPr>
        <w:t xml:space="preserve">. שנית, </w:t>
      </w:r>
      <w:r w:rsidR="000F23EE">
        <w:rPr>
          <w:rFonts w:eastAsiaTheme="minorEastAsia" w:hint="cs"/>
          <w:rtl/>
        </w:rPr>
        <w:t>החישוב הבטוח שמבוצע בסוף פרוטוקול 2 חייב להישאר, אחרת התמיכה של אתר אחד חשופה לאתר השני.</w:t>
      </w:r>
      <w:r w:rsidR="00DC7FE1">
        <w:rPr>
          <w:rFonts w:eastAsiaTheme="minorEastAsia" w:hint="cs"/>
          <w:rtl/>
        </w:rPr>
        <w:t xml:space="preserve"> </w:t>
      </w:r>
    </w:p>
    <w:p w14:paraId="2F7CA658" w14:textId="77777777" w:rsidR="006C3559" w:rsidRPr="00B75DF8" w:rsidRDefault="006C3559" w:rsidP="006C3559">
      <w:pPr>
        <w:pStyle w:val="a3"/>
        <w:bidi/>
        <w:ind w:left="713"/>
        <w:rPr>
          <w:rtl/>
        </w:rPr>
      </w:pPr>
    </w:p>
    <w:p w14:paraId="2F7CA659" w14:textId="77777777" w:rsidR="00FD0436" w:rsidRDefault="00D41DB5" w:rsidP="00FD0436">
      <w:pPr>
        <w:pStyle w:val="a3"/>
        <w:numPr>
          <w:ilvl w:val="0"/>
          <w:numId w:val="1"/>
        </w:numPr>
        <w:bidi/>
        <w:rPr>
          <w:u w:val="single"/>
        </w:rPr>
      </w:pPr>
      <w:r>
        <w:rPr>
          <w:rFonts w:hint="cs"/>
          <w:u w:val="single"/>
          <w:rtl/>
        </w:rPr>
        <w:t>עלויות תקשורת וחישוב</w:t>
      </w:r>
    </w:p>
    <w:p w14:paraId="2F7CA65A" w14:textId="77777777" w:rsidR="009700A7" w:rsidRDefault="008A1994">
      <w:pPr>
        <w:pStyle w:val="a3"/>
        <w:bidi/>
        <w:rPr>
          <w:rFonts w:eastAsiaTheme="minorEastAsia"/>
          <w:rtl/>
        </w:rPr>
      </w:pPr>
      <w:r>
        <w:rPr>
          <w:rFonts w:hint="cs"/>
          <w:rtl/>
        </w:rPr>
        <w:t>נבצע הערכת עלויות לשיטה שהוצגה</w:t>
      </w:r>
      <w:r w:rsidR="005F1878">
        <w:rPr>
          <w:rFonts w:hint="cs"/>
          <w:rtl/>
        </w:rPr>
        <w:t xml:space="preserve"> במאמר</w:t>
      </w:r>
      <w:r>
        <w:rPr>
          <w:rFonts w:hint="cs"/>
          <w:rtl/>
        </w:rPr>
        <w:t xml:space="preserve">. יהיו </w:t>
      </w:r>
      <w:r>
        <w:t>N</w:t>
      </w:r>
      <w:r>
        <w:rPr>
          <w:rFonts w:hint="cs"/>
          <w:rtl/>
        </w:rPr>
        <w:t xml:space="preserve"> </w:t>
      </w:r>
      <w:r w:rsidR="0081506E">
        <w:rPr>
          <w:rFonts w:hint="cs"/>
          <w:rtl/>
        </w:rPr>
        <w:t>-</w:t>
      </w:r>
      <w:r>
        <w:rPr>
          <w:rFonts w:hint="cs"/>
          <w:rtl/>
        </w:rPr>
        <w:t xml:space="preserve"> מספר האתרים, </w:t>
      </w:r>
      <m:oMath>
        <m:r>
          <w:rPr>
            <w:rFonts w:ascii="Cambria Math" w:hAnsi="Cambria Math"/>
          </w:rPr>
          <m:t>|C</m:t>
        </m:r>
        <m:sSub>
          <m:sSubPr>
            <m:ctrlPr>
              <w:rPr>
                <w:rFonts w:ascii="Cambria Math" w:hAnsi="Cambria Math"/>
                <w:i/>
              </w:rPr>
            </m:ctrlPr>
          </m:sSubPr>
          <m:e>
            <m:r>
              <w:rPr>
                <w:rFonts w:ascii="Cambria Math" w:hAnsi="Cambria Math"/>
              </w:rPr>
              <m:t>G</m:t>
            </m:r>
          </m:e>
          <m:sub>
            <m:r>
              <w:rPr>
                <w:rFonts w:ascii="Cambria Math" w:hAnsi="Cambria Math"/>
              </w:rPr>
              <m:t>i</m:t>
            </m:r>
            <m:d>
              <m:dPr>
                <m:ctrlPr>
                  <w:rPr>
                    <w:rFonts w:ascii="Cambria Math" w:hAnsi="Cambria Math"/>
                    <w:i/>
                  </w:rPr>
                </m:ctrlPr>
              </m:dPr>
              <m:e>
                <m:r>
                  <w:rPr>
                    <w:rFonts w:ascii="Cambria Math" w:hAnsi="Cambria Math"/>
                  </w:rPr>
                  <m:t>k</m:t>
                </m:r>
              </m:e>
            </m:d>
          </m:sub>
        </m:sSub>
        <m:r>
          <w:rPr>
            <w:rFonts w:ascii="Cambria Math" w:hAnsi="Cambria Math"/>
          </w:rPr>
          <m:t>|</m:t>
        </m:r>
      </m:oMath>
      <w:r>
        <w:rPr>
          <w:rFonts w:eastAsiaTheme="minorEastAsia" w:hint="cs"/>
          <w:rtl/>
        </w:rPr>
        <w:t xml:space="preserve"> - המספר הכולל של </w:t>
      </w:r>
      <w:r w:rsidR="00A50764">
        <w:rPr>
          <w:rFonts w:eastAsiaTheme="minorEastAsia" w:hint="cs"/>
          <w:rtl/>
        </w:rPr>
        <w:t>סל</w:t>
      </w:r>
      <w:r>
        <w:rPr>
          <w:rFonts w:eastAsiaTheme="minorEastAsia" w:hint="cs"/>
          <w:rtl/>
        </w:rPr>
        <w:t>י-הפריטים ש</w:t>
      </w:r>
      <w:r w:rsidR="0081506E">
        <w:rPr>
          <w:rFonts w:eastAsiaTheme="minorEastAsia" w:hint="cs"/>
          <w:rtl/>
        </w:rPr>
        <w:t>מועמדים לבדיקה האם הם נתמכים מקומית</w:t>
      </w:r>
      <w:r w:rsidR="008504CF">
        <w:rPr>
          <w:rFonts w:eastAsiaTheme="minorEastAsia" w:hint="cs"/>
          <w:rtl/>
        </w:rPr>
        <w:t xml:space="preserve"> ו-</w:t>
      </w:r>
      <m:oMath>
        <m:d>
          <m:dPr>
            <m:begChr m:val="|"/>
            <m:endChr m:val="|"/>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G</m:t>
                </m:r>
              </m:e>
              <m:sub>
                <m:d>
                  <m:dPr>
                    <m:ctrlPr>
                      <w:rPr>
                        <w:rFonts w:ascii="Cambria Math" w:hAnsi="Cambria Math"/>
                        <w:i/>
                      </w:rPr>
                    </m:ctrlPr>
                  </m:dPr>
                  <m:e>
                    <m:r>
                      <w:rPr>
                        <w:rFonts w:ascii="Cambria Math" w:hAnsi="Cambria Math"/>
                      </w:rPr>
                      <m:t>k</m:t>
                    </m:r>
                  </m:e>
                </m:d>
              </m:sub>
            </m:sSub>
          </m:e>
        </m:d>
      </m:oMath>
      <w:r w:rsidR="008504CF">
        <w:rPr>
          <w:rFonts w:eastAsiaTheme="minorEastAsia" w:hint="cs"/>
          <w:rtl/>
        </w:rPr>
        <w:t>- מספר המועמדים שיכולים להיווצר ישירות מ</w:t>
      </w:r>
      <w:r w:rsidR="00A50764">
        <w:rPr>
          <w:rFonts w:eastAsiaTheme="minorEastAsia" w:hint="cs"/>
          <w:rtl/>
        </w:rPr>
        <w:t>סל</w:t>
      </w:r>
      <w:r w:rsidR="008504CF">
        <w:rPr>
          <w:rFonts w:eastAsiaTheme="minorEastAsia" w:hint="cs"/>
          <w:rtl/>
        </w:rPr>
        <w:t xml:space="preserve">י-הפריטים בגודל </w:t>
      </w:r>
      <w:r w:rsidR="008504CF">
        <w:rPr>
          <w:rFonts w:eastAsiaTheme="minorEastAsia"/>
        </w:rPr>
        <w:t>k-1</w:t>
      </w:r>
      <w:r w:rsidR="008504CF">
        <w:rPr>
          <w:rFonts w:eastAsiaTheme="minorEastAsia" w:hint="cs"/>
          <w:rtl/>
        </w:rPr>
        <w:t xml:space="preserve"> שנתמכים </w:t>
      </w:r>
      <w:r w:rsidR="002A1955">
        <w:rPr>
          <w:rFonts w:eastAsiaTheme="minorEastAsia" w:hint="cs"/>
          <w:rtl/>
        </w:rPr>
        <w:t>גלובלית</w:t>
      </w:r>
      <w:r w:rsidR="008504CF">
        <w:rPr>
          <w:rFonts w:eastAsiaTheme="minorEastAsia" w:hint="cs"/>
          <w:rtl/>
        </w:rPr>
        <w:t>.</w:t>
      </w:r>
      <w:r w:rsidR="00947166">
        <w:rPr>
          <w:rFonts w:eastAsiaTheme="minorEastAsia" w:hint="cs"/>
          <w:rtl/>
        </w:rPr>
        <w:t xml:space="preserve"> התמיכה הנוספת </w:t>
      </w:r>
      <m:oMath>
        <m:r>
          <w:rPr>
            <w:rFonts w:ascii="Cambria Math" w:eastAsiaTheme="minorEastAsia" w:hAnsi="Cambria Math"/>
          </w:rPr>
          <m:t>X.su</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-s*|D</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i</m:t>
            </m:r>
          </m:sub>
        </m:sSub>
        <m:r>
          <w:rPr>
            <w:rFonts w:ascii="Cambria Math" w:eastAsiaTheme="minorEastAsia" w:hAnsi="Cambria Math"/>
          </w:rPr>
          <m:t>|</m:t>
        </m:r>
      </m:oMath>
      <w:r w:rsidR="00947166">
        <w:rPr>
          <w:rFonts w:eastAsiaTheme="minorEastAsia" w:hint="cs"/>
          <w:rtl/>
        </w:rPr>
        <w:t xml:space="preserve"> של </w:t>
      </w:r>
      <w:r w:rsidR="00A50764">
        <w:rPr>
          <w:rFonts w:eastAsiaTheme="minorEastAsia" w:hint="cs"/>
          <w:rtl/>
        </w:rPr>
        <w:t>סל</w:t>
      </w:r>
      <w:r w:rsidR="00947166">
        <w:rPr>
          <w:rFonts w:eastAsiaTheme="minorEastAsia" w:hint="cs"/>
          <w:rtl/>
        </w:rPr>
        <w:t xml:space="preserve">-פריטים </w:t>
      </w:r>
      <w:r w:rsidR="00947166">
        <w:rPr>
          <w:rFonts w:eastAsiaTheme="minorEastAsia" w:hint="cs"/>
        </w:rPr>
        <w:t>X</w:t>
      </w:r>
      <w:r w:rsidR="00947166">
        <w:rPr>
          <w:rFonts w:eastAsiaTheme="minorEastAsia" w:hint="cs"/>
          <w:rtl/>
        </w:rPr>
        <w:t xml:space="preserve"> יכולה להיות מיוצגת ע"י </w:t>
      </w:r>
      <m:oMath>
        <m:r>
          <w:rPr>
            <w:rFonts w:ascii="Cambria Math" w:eastAsiaTheme="minorEastAsia" w:hAnsi="Cambria Math"/>
          </w:rPr>
          <m:t>m=</m:t>
        </m:r>
        <m:d>
          <m:dPr>
            <m:begChr m:val="⌈"/>
            <m:endChr m:val="⌉"/>
            <m:ctrlPr>
              <w:rPr>
                <w:rFonts w:ascii="Cambria Math" w:eastAsiaTheme="minorEastAsia" w:hAnsi="Cambria Math"/>
                <w:i/>
              </w:rPr>
            </m:ctrlPr>
          </m:dPr>
          <m:e>
            <m:r>
              <w:rPr>
                <w:rFonts w:ascii="Cambria Math" w:eastAsiaTheme="minorEastAsia" w:hAnsi="Cambria Math"/>
              </w:rPr>
              <m:t>lo</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r>
              <w:rPr>
                <w:rFonts w:ascii="Cambria Math" w:eastAsiaTheme="minorEastAsia" w:hAnsi="Cambria Math"/>
              </w:rPr>
              <m:t>(2*</m:t>
            </m:r>
            <m:d>
              <m:dPr>
                <m:begChr m:val="|"/>
                <m:endChr m:val="|"/>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m:t>
            </m:r>
          </m:e>
        </m:d>
      </m:oMath>
      <w:r w:rsidR="00714032">
        <w:rPr>
          <w:rFonts w:eastAsiaTheme="minorEastAsia" w:hint="cs"/>
          <w:rtl/>
        </w:rPr>
        <w:t xml:space="preserve"> ביטים</w:t>
      </w:r>
      <w:r w:rsidR="005A2F64">
        <w:rPr>
          <w:rFonts w:eastAsiaTheme="minorEastAsia" w:hint="cs"/>
          <w:rtl/>
        </w:rPr>
        <w:t>.</w:t>
      </w:r>
      <w:r w:rsidR="002A2004">
        <w:rPr>
          <w:rFonts w:eastAsiaTheme="minorEastAsia" w:hint="cs"/>
          <w:rtl/>
        </w:rPr>
        <w:t xml:space="preserve"> יהי </w:t>
      </w:r>
      <w:r w:rsidR="002A2004">
        <w:rPr>
          <w:rFonts w:eastAsiaTheme="minorEastAsia"/>
        </w:rPr>
        <w:t>t</w:t>
      </w:r>
      <w:r w:rsidR="002A2004">
        <w:rPr>
          <w:rFonts w:eastAsiaTheme="minorEastAsia" w:hint="cs"/>
          <w:rtl/>
        </w:rPr>
        <w:t xml:space="preserve"> </w:t>
      </w:r>
      <w:r w:rsidR="002A2004">
        <w:rPr>
          <w:rFonts w:eastAsiaTheme="minorEastAsia"/>
          <w:rtl/>
        </w:rPr>
        <w:t>–</w:t>
      </w:r>
      <w:r w:rsidR="002A2004">
        <w:rPr>
          <w:rFonts w:eastAsiaTheme="minorEastAsia" w:hint="cs"/>
          <w:rtl/>
        </w:rPr>
        <w:t xml:space="preserve"> מספר הביטים בתוצאת ההצפנה של </w:t>
      </w:r>
      <w:r w:rsidR="00A50764">
        <w:rPr>
          <w:rFonts w:eastAsiaTheme="minorEastAsia" w:hint="cs"/>
          <w:rtl/>
        </w:rPr>
        <w:t>סל</w:t>
      </w:r>
      <w:r w:rsidR="002A2004">
        <w:rPr>
          <w:rFonts w:eastAsiaTheme="minorEastAsia" w:hint="cs"/>
          <w:rtl/>
        </w:rPr>
        <w:t>-פריטים</w:t>
      </w:r>
      <w:r w:rsidR="00926EE5">
        <w:rPr>
          <w:rFonts w:eastAsiaTheme="minorEastAsia" w:hint="cs"/>
          <w:rtl/>
        </w:rPr>
        <w:t xml:space="preserve"> </w:t>
      </w:r>
      <w:r w:rsidR="00503353">
        <w:rPr>
          <w:rFonts w:eastAsiaTheme="minorEastAsia" w:hint="cs"/>
          <w:rtl/>
        </w:rPr>
        <w:t>(</w:t>
      </w:r>
      <w:r w:rsidR="00926EE5">
        <w:rPr>
          <w:rFonts w:eastAsiaTheme="minorEastAsia" w:hint="cs"/>
          <w:rtl/>
        </w:rPr>
        <w:t xml:space="preserve">הגבול התחתון של </w:t>
      </w:r>
      <w:r w:rsidR="00926EE5">
        <w:rPr>
          <w:rFonts w:eastAsiaTheme="minorEastAsia"/>
        </w:rPr>
        <w:t>t</w:t>
      </w:r>
      <w:r w:rsidR="00926EE5">
        <w:rPr>
          <w:rFonts w:eastAsiaTheme="minorEastAsia" w:hint="cs"/>
          <w:rtl/>
        </w:rPr>
        <w:t xml:space="preserve"> הוא </w:t>
      </w:r>
      <m:oMath>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2</m:t>
                </m:r>
              </m:sub>
            </m:sSub>
          </m:fName>
          <m:e>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G</m:t>
                    </m:r>
                  </m:e>
                  <m:sub>
                    <m:d>
                      <m:dPr>
                        <m:ctrlPr>
                          <w:rPr>
                            <w:rFonts w:ascii="Cambria Math" w:eastAsiaTheme="minorEastAsia" w:hAnsi="Cambria Math"/>
                            <w:i/>
                          </w:rPr>
                        </m:ctrlPr>
                      </m:dPr>
                      <m:e>
                        <m:r>
                          <w:rPr>
                            <w:rFonts w:ascii="Cambria Math" w:eastAsiaTheme="minorEastAsia" w:hAnsi="Cambria Math"/>
                          </w:rPr>
                          <m:t>k</m:t>
                        </m:r>
                      </m:e>
                    </m:d>
                  </m:sub>
                </m:sSub>
              </m:e>
            </m:d>
            <m:r>
              <w:rPr>
                <w:rFonts w:ascii="Cambria Math" w:eastAsiaTheme="minorEastAsia" w:hAnsi="Cambria Math"/>
              </w:rPr>
              <m:t>)</m:t>
            </m:r>
          </m:e>
        </m:func>
      </m:oMath>
      <w:r w:rsidR="00503353">
        <w:rPr>
          <w:rFonts w:eastAsiaTheme="minorEastAsia" w:hint="cs"/>
          <w:rtl/>
        </w:rPr>
        <w:t>)</w:t>
      </w:r>
      <w:r w:rsidR="00E67185">
        <w:rPr>
          <w:rFonts w:eastAsiaTheme="minorEastAsia" w:hint="cs"/>
          <w:rtl/>
        </w:rPr>
        <w:t>.</w:t>
      </w:r>
    </w:p>
    <w:p w14:paraId="2F7CA65B" w14:textId="77777777" w:rsidR="006E3663" w:rsidRPr="001A29BC" w:rsidRDefault="00FF6DE2" w:rsidP="00CC1DDE">
      <w:pPr>
        <w:pStyle w:val="a3"/>
        <w:bidi/>
        <w:ind w:firstLine="720"/>
        <w:rPr>
          <w:rtl/>
        </w:rPr>
      </w:pPr>
      <w:r w:rsidRPr="001A29BC">
        <w:rPr>
          <w:rFonts w:hint="cs"/>
          <w:rtl/>
        </w:rPr>
        <w:lastRenderedPageBreak/>
        <w:t xml:space="preserve">עלות </w:t>
      </w:r>
      <w:r w:rsidR="003D61D9" w:rsidRPr="001A29BC">
        <w:rPr>
          <w:rFonts w:hint="cs"/>
          <w:rtl/>
        </w:rPr>
        <w:t xml:space="preserve">סך כל הביטים שעוברים בתקשורת בפרוטוקול 1 היא </w:t>
      </w:r>
      <m:oMath>
        <m:r>
          <m:rPr>
            <m:sty m:val="p"/>
          </m:rPr>
          <w:rPr>
            <w:rFonts w:ascii="Cambria Math" w:hAnsi="Cambria Math"/>
          </w:rPr>
          <m:t>O(t*</m:t>
        </m:r>
        <m:d>
          <m:dPr>
            <m:begChr m:val="|"/>
            <m:endChr m:val="|"/>
            <m:ctrlPr>
              <w:rPr>
                <w:rFonts w:ascii="Cambria Math" w:hAnsi="Cambria Math"/>
              </w:rPr>
            </m:ctrlPr>
          </m:dPr>
          <m:e>
            <m:r>
              <m:rPr>
                <m:sty m:val="p"/>
              </m:rPr>
              <w:rPr>
                <w:rFonts w:ascii="Cambria Math" w:hAnsi="Cambria Math"/>
              </w:rPr>
              <m:t>C</m:t>
            </m:r>
            <m:sSub>
              <m:sSubPr>
                <m:ctrlPr>
                  <w:rPr>
                    <w:rFonts w:ascii="Cambria Math" w:hAnsi="Cambria Math"/>
                  </w:rPr>
                </m:ctrlPr>
              </m:sSubPr>
              <m:e>
                <m:r>
                  <m:rPr>
                    <m:sty m:val="p"/>
                  </m:rPr>
                  <w:rPr>
                    <w:rFonts w:ascii="Cambria Math" w:hAnsi="Cambria Math"/>
                  </w:rPr>
                  <m:t>G</m:t>
                </m:r>
              </m:e>
              <m:sub>
                <m:d>
                  <m:dPr>
                    <m:ctrlPr>
                      <w:rPr>
                        <w:rFonts w:ascii="Cambria Math" w:hAnsi="Cambria Math"/>
                      </w:rPr>
                    </m:ctrlPr>
                  </m:dPr>
                  <m:e>
                    <m:r>
                      <m:rPr>
                        <m:sty m:val="p"/>
                      </m:rPr>
                      <w:rPr>
                        <w:rFonts w:ascii="Cambria Math" w:hAnsi="Cambria Math"/>
                      </w:rPr>
                      <m:t>k</m:t>
                    </m:r>
                  </m:e>
                </m:d>
              </m:sub>
            </m:sSub>
          </m:e>
        </m:d>
        <m:r>
          <m:rPr>
            <m:sty m:val="p"/>
          </m:rPr>
          <w:rPr>
            <w:rFonts w:ascii="Cambria Math" w:hAnsi="Cambria Math"/>
          </w:rPr>
          <m:t>*</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r>
          <m:rPr>
            <m:sty m:val="p"/>
          </m:rPr>
          <w:rPr>
            <w:rFonts w:ascii="Cambria Math" w:hAnsi="Cambria Math"/>
          </w:rPr>
          <m:t>)</m:t>
        </m:r>
      </m:oMath>
      <w:r w:rsidR="003D61D9" w:rsidRPr="001A29BC">
        <w:rPr>
          <w:rFonts w:hint="cs"/>
          <w:rtl/>
        </w:rPr>
        <w:t>. אך מכיוון שרוב הפעולות קורות במקביל, ניתן לחלק את התוצאה ב-</w:t>
      </w:r>
      <w:r w:rsidR="003D61D9" w:rsidRPr="001A29BC">
        <w:rPr>
          <w:rFonts w:hint="cs"/>
        </w:rPr>
        <w:t>N</w:t>
      </w:r>
      <w:r w:rsidR="00D40A22">
        <w:rPr>
          <w:rFonts w:hint="cs"/>
          <w:rtl/>
        </w:rPr>
        <w:t xml:space="preserve"> כדי לקבל את הערכת זמן התקשורת</w:t>
      </w:r>
      <w:r w:rsidR="003D61D9" w:rsidRPr="001A29BC">
        <w:rPr>
          <w:rFonts w:hint="cs"/>
          <w:rtl/>
        </w:rPr>
        <w:t>.</w:t>
      </w:r>
      <w:r w:rsidR="00914E19" w:rsidRPr="001A29BC">
        <w:rPr>
          <w:rFonts w:hint="cs"/>
          <w:rtl/>
        </w:rPr>
        <w:t xml:space="preserve"> לשם השוואה, אלגוריתם </w:t>
      </w:r>
      <w:r w:rsidR="00914E19" w:rsidRPr="001A29BC">
        <w:rPr>
          <w:rFonts w:hint="cs"/>
        </w:rPr>
        <w:t>FDM</w:t>
      </w:r>
      <w:r w:rsidR="00914E19" w:rsidRPr="001A29BC">
        <w:rPr>
          <w:rFonts w:hint="cs"/>
          <w:rtl/>
        </w:rPr>
        <w:t xml:space="preserve"> דורש</w:t>
      </w:r>
      <w:r w:rsidR="00BC3752">
        <w:rPr>
          <w:rFonts w:hint="cs"/>
          <w:rtl/>
        </w:rPr>
        <w:t>,</w:t>
      </w:r>
      <w:r w:rsidR="00914E19" w:rsidRPr="001A29BC">
        <w:rPr>
          <w:rFonts w:hint="cs"/>
          <w:rtl/>
        </w:rPr>
        <w:t xml:space="preserve"> </w:t>
      </w:r>
      <w:r w:rsidR="00BC3752" w:rsidRPr="001A29BC">
        <w:rPr>
          <w:rFonts w:hint="cs"/>
          <w:rtl/>
        </w:rPr>
        <w:t>עבור השלבים המתאימים</w:t>
      </w:r>
      <w:r w:rsidR="00BC3752">
        <w:rPr>
          <w:rFonts w:hint="cs"/>
          <w:rtl/>
        </w:rPr>
        <w:t xml:space="preserve">, </w:t>
      </w:r>
      <m:oMath>
        <m:r>
          <m:rPr>
            <m:sty m:val="p"/>
          </m:rPr>
          <w:rPr>
            <w:rFonts w:ascii="Cambria Math" w:hAnsi="Cambria Math"/>
          </w:rPr>
          <m:t>O(t*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m:t>
                </m:r>
                <m:d>
                  <m:dPr>
                    <m:ctrlPr>
                      <w:rPr>
                        <w:rFonts w:ascii="Cambria Math" w:hAnsi="Cambria Math"/>
                      </w:rPr>
                    </m:ctrlPr>
                  </m:dPr>
                  <m:e>
                    <m:r>
                      <m:rPr>
                        <m:sty m:val="p"/>
                      </m:rPr>
                      <w:rPr>
                        <w:rFonts w:ascii="Cambria Math" w:hAnsi="Cambria Math"/>
                      </w:rPr>
                      <m:t>k</m:t>
                    </m:r>
                  </m:e>
                </m:d>
              </m:sub>
            </m:sSub>
          </m:e>
        </m:d>
        <m:r>
          <m:rPr>
            <m:sty m:val="p"/>
          </m:rPr>
          <w:rPr>
            <w:rFonts w:ascii="Cambria Math" w:hAnsi="Cambria Math"/>
          </w:rPr>
          <m:t>*</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r>
          <m:rPr>
            <m:sty m:val="p"/>
          </m:rPr>
          <w:rPr>
            <w:rFonts w:ascii="Cambria Math" w:hAnsi="Cambria Math"/>
          </w:rPr>
          <m:t>)</m:t>
        </m:r>
      </m:oMath>
      <w:r w:rsidR="00366A9D" w:rsidRPr="001A29BC">
        <w:rPr>
          <w:rFonts w:hint="cs"/>
          <w:rtl/>
        </w:rPr>
        <w:t>. כפי שניתן לראות, פרוטוקול 1 מגיע לסדר גודל של אותה סיבוכיות בגלל המקבילות</w:t>
      </w:r>
      <w:r w:rsidR="00612232" w:rsidRPr="001A29BC">
        <w:rPr>
          <w:rFonts w:hint="cs"/>
          <w:rtl/>
        </w:rPr>
        <w:t xml:space="preserve"> שנובעת משידור ההודעות (</w:t>
      </w:r>
      <w:r w:rsidR="00612232" w:rsidRPr="001A29BC">
        <w:t>broadcast</w:t>
      </w:r>
      <w:r w:rsidR="00612232" w:rsidRPr="001A29BC">
        <w:rPr>
          <w:rFonts w:hint="cs"/>
          <w:rtl/>
        </w:rPr>
        <w:t>)</w:t>
      </w:r>
      <w:r w:rsidR="00366A9D" w:rsidRPr="001A29BC">
        <w:rPr>
          <w:rFonts w:hint="cs"/>
          <w:rtl/>
        </w:rPr>
        <w:t>.</w:t>
      </w:r>
      <w:r w:rsidR="00612232" w:rsidRPr="001A29BC">
        <w:rPr>
          <w:rFonts w:hint="cs"/>
          <w:rtl/>
        </w:rPr>
        <w:t xml:space="preserve"> העלות הנוספת של פרוטוקול 1 נובעת מריפוד ה-</w:t>
      </w:r>
      <m:oMath>
        <m:r>
          <m:rPr>
            <m:sty m:val="p"/>
          </m:rPr>
          <w:rPr>
            <w:rFonts w:ascii="Cambria Math" w:hAnsi="Cambria Math"/>
          </w:rPr>
          <m:t xml:space="preserve"> 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i(k)</m:t>
            </m:r>
          </m:sub>
        </m:sSub>
      </m:oMath>
      <w:r w:rsidR="00612232" w:rsidRPr="001A29BC">
        <w:rPr>
          <w:rFonts w:hint="cs"/>
          <w:rtl/>
        </w:rPr>
        <w:t xml:space="preserve"> שמטרתו להסתיר את כ</w:t>
      </w:r>
      <w:r w:rsidR="00850EC3" w:rsidRPr="001A29BC">
        <w:rPr>
          <w:rFonts w:hint="cs"/>
          <w:rtl/>
        </w:rPr>
        <w:t xml:space="preserve">מות </w:t>
      </w:r>
      <w:r w:rsidR="00A50764" w:rsidRPr="001A29BC">
        <w:rPr>
          <w:rFonts w:hint="cs"/>
          <w:rtl/>
        </w:rPr>
        <w:t>סל</w:t>
      </w:r>
      <w:r w:rsidR="00850EC3" w:rsidRPr="001A29BC">
        <w:rPr>
          <w:rFonts w:hint="cs"/>
          <w:rtl/>
        </w:rPr>
        <w:t xml:space="preserve">י-הפריטים בהם תומך כל אתר, וממספר הביטים שנדרשים כדי לייצג את </w:t>
      </w:r>
      <w:r w:rsidR="00A50764" w:rsidRPr="001A29BC">
        <w:rPr>
          <w:rFonts w:hint="cs"/>
          <w:rtl/>
        </w:rPr>
        <w:t>סל</w:t>
      </w:r>
      <w:r w:rsidR="00D31AC5">
        <w:rPr>
          <w:rFonts w:hint="cs"/>
          <w:rtl/>
        </w:rPr>
        <w:t>י-הפריטים המוצפנים. ב</w:t>
      </w:r>
      <w:r w:rsidR="00850EC3" w:rsidRPr="001A29BC">
        <w:rPr>
          <w:rFonts w:hint="cs"/>
          <w:rtl/>
        </w:rPr>
        <w:t xml:space="preserve">מקרה הגרוע ביותר </w:t>
      </w:r>
      <m:oMath>
        <m:d>
          <m:dPr>
            <m:begChr m:val="|"/>
            <m:endChr m:val="|"/>
            <m:ctrlPr>
              <w:rPr>
                <w:rFonts w:ascii="Cambria Math" w:hAnsi="Cambria Math"/>
              </w:rPr>
            </m:ctrlPr>
          </m:dPr>
          <m:e>
            <m:r>
              <m:rPr>
                <m:sty m:val="p"/>
              </m:rPr>
              <w:rPr>
                <w:rFonts w:ascii="Cambria Math" w:hAnsi="Cambria Math"/>
              </w:rPr>
              <m:t>C</m:t>
            </m:r>
            <m:sSub>
              <m:sSubPr>
                <m:ctrlPr>
                  <w:rPr>
                    <w:rFonts w:ascii="Cambria Math" w:hAnsi="Cambria Math"/>
                  </w:rPr>
                </m:ctrlPr>
              </m:sSubPr>
              <m:e>
                <m:r>
                  <m:rPr>
                    <m:sty m:val="p"/>
                  </m:rPr>
                  <w:rPr>
                    <w:rFonts w:ascii="Cambria Math" w:hAnsi="Cambria Math"/>
                  </w:rPr>
                  <m:t>G</m:t>
                </m:r>
              </m:e>
              <m:sub>
                <m:d>
                  <m:dPr>
                    <m:ctrlPr>
                      <w:rPr>
                        <w:rFonts w:ascii="Cambria Math" w:hAnsi="Cambria Math"/>
                      </w:rPr>
                    </m:ctrlPr>
                  </m:dPr>
                  <m:e>
                    <m:r>
                      <m:rPr>
                        <m:sty m:val="p"/>
                      </m:rPr>
                      <w:rPr>
                        <w:rFonts w:ascii="Cambria Math" w:hAnsi="Cambria Math"/>
                      </w:rPr>
                      <m:t>k</m:t>
                    </m:r>
                  </m:e>
                </m:d>
              </m:sub>
            </m:sSub>
          </m:e>
        </m:d>
        <m:r>
          <m:rPr>
            <m:sty m:val="p"/>
          </m:rPr>
          <w:rPr>
            <w:rFonts w:ascii="Cambria Math" w:hAnsi="Cambria Math"/>
          </w:rPr>
          <m:t>=</m:t>
        </m:r>
        <m:d>
          <m:dPr>
            <m:ctrlPr>
              <w:rPr>
                <w:rFonts w:ascii="Cambria Math" w:hAnsi="Cambria Math"/>
              </w:rPr>
            </m:ctrlPr>
          </m:dPr>
          <m:e>
            <m:f>
              <m:fPr>
                <m:type m:val="noBar"/>
                <m:ctrlPr>
                  <w:rPr>
                    <w:rFonts w:ascii="Cambria Math" w:hAnsi="Cambria Math"/>
                  </w:rPr>
                </m:ctrlPr>
              </m:fPr>
              <m:num>
                <m:r>
                  <m:rPr>
                    <m:sty m:val="p"/>
                  </m:rPr>
                  <w:rPr>
                    <w:rFonts w:ascii="Cambria Math" w:hAnsi="Cambria Math"/>
                  </w:rPr>
                  <m:t>item domain size</m:t>
                </m:r>
              </m:num>
              <m:den>
                <m:r>
                  <m:rPr>
                    <m:sty m:val="p"/>
                  </m:rPr>
                  <w:rPr>
                    <w:rFonts w:ascii="Cambria Math" w:hAnsi="Cambria Math"/>
                  </w:rPr>
                  <m:t>k</m:t>
                </m:r>
              </m:den>
            </m:f>
          </m:e>
        </m:d>
      </m:oMath>
      <w:r w:rsidR="00850EC3" w:rsidRPr="001A29BC">
        <w:rPr>
          <w:rFonts w:hint="cs"/>
          <w:rtl/>
        </w:rPr>
        <w:t>, אך בפועל, ב</w:t>
      </w:r>
      <w:r w:rsidR="00BF319E">
        <w:rPr>
          <w:rFonts w:hint="cs"/>
          <w:rtl/>
        </w:rPr>
        <w:t>גלל המבנה של האלגוריתם הא-פריורי</w:t>
      </w:r>
      <w:r w:rsidR="00850EC3" w:rsidRPr="001A29BC">
        <w:rPr>
          <w:rFonts w:hint="cs"/>
          <w:rtl/>
        </w:rPr>
        <w:t xml:space="preserve"> עבור </w:t>
      </w:r>
      <m:oMath>
        <m:r>
          <m:rPr>
            <m:sty m:val="p"/>
          </m:rPr>
          <w:rPr>
            <w:rFonts w:ascii="Cambria Math" w:hAnsi="Cambria Math"/>
          </w:rPr>
          <m:t>k≥2</m:t>
        </m:r>
      </m:oMath>
      <w:r w:rsidR="00850EC3" w:rsidRPr="001A29BC">
        <w:rPr>
          <w:rFonts w:hint="cs"/>
          <w:rtl/>
        </w:rPr>
        <w:t xml:space="preserve">, העלות תהיה יותר קרובה ל- </w:t>
      </w:r>
      <m:oMath>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d>
                  <m:dPr>
                    <m:ctrlPr>
                      <w:rPr>
                        <w:rFonts w:ascii="Cambria Math" w:hAnsi="Cambria Math"/>
                      </w:rPr>
                    </m:ctrlPr>
                  </m:dPr>
                  <m:e>
                    <m:r>
                      <m:rPr>
                        <m:sty m:val="p"/>
                      </m:rPr>
                      <w:rPr>
                        <w:rFonts w:ascii="Cambria Math" w:hAnsi="Cambria Math"/>
                      </w:rPr>
                      <m:t>k</m:t>
                    </m:r>
                  </m:e>
                </m:d>
              </m:sub>
            </m:sSub>
          </m:sub>
        </m:sSub>
        <m:r>
          <m:rPr>
            <m:sty m:val="p"/>
          </m:rPr>
          <w:rPr>
            <w:rFonts w:ascii="Cambria Math" w:hAnsi="Cambria Math"/>
          </w:rPr>
          <m:t>|</m:t>
        </m:r>
      </m:oMath>
      <w:r w:rsidR="00850EC3" w:rsidRPr="001A29BC">
        <w:rPr>
          <w:rFonts w:hint="cs"/>
          <w:rtl/>
        </w:rPr>
        <w:t xml:space="preserve">. העלות החישובית גדלה בעקבות ההצפנות ועומדת על </w:t>
      </w:r>
      <m:oMath>
        <m:r>
          <m:rPr>
            <m:sty m:val="p"/>
          </m:rPr>
          <w:rPr>
            <w:rFonts w:ascii="Cambria Math" w:hAnsi="Cambria Math"/>
          </w:rPr>
          <m:t>O(</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3</m:t>
            </m:r>
          </m:sup>
        </m:s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C</m:t>
            </m:r>
            <m:sSub>
              <m:sSubPr>
                <m:ctrlPr>
                  <w:rPr>
                    <w:rFonts w:ascii="Cambria Math" w:hAnsi="Cambria Math"/>
                  </w:rPr>
                </m:ctrlPr>
              </m:sSubPr>
              <m:e>
                <m:r>
                  <m:rPr>
                    <m:sty m:val="p"/>
                  </m:rPr>
                  <w:rPr>
                    <w:rFonts w:ascii="Cambria Math" w:hAnsi="Cambria Math"/>
                  </w:rPr>
                  <m:t>G</m:t>
                </m:r>
              </m:e>
              <m:sub>
                <m:d>
                  <m:dPr>
                    <m:ctrlPr>
                      <w:rPr>
                        <w:rFonts w:ascii="Cambria Math" w:hAnsi="Cambria Math"/>
                      </w:rPr>
                    </m:ctrlPr>
                  </m:dPr>
                  <m:e>
                    <m:r>
                      <m:rPr>
                        <m:sty m:val="p"/>
                      </m:rPr>
                      <w:rPr>
                        <w:rFonts w:ascii="Cambria Math" w:hAnsi="Cambria Math"/>
                      </w:rPr>
                      <m:t>k</m:t>
                    </m:r>
                  </m:e>
                </m:d>
              </m:sub>
            </m:sSub>
          </m:e>
        </m:d>
        <m:r>
          <m:rPr>
            <m:sty m:val="p"/>
          </m:rPr>
          <w:rPr>
            <w:rFonts w:ascii="Cambria Math" w:hAnsi="Cambria Math"/>
          </w:rPr>
          <m:t>*</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r>
          <m:rPr>
            <m:sty m:val="p"/>
          </m:rPr>
          <w:rPr>
            <w:rFonts w:ascii="Cambria Math" w:hAnsi="Cambria Math"/>
          </w:rPr>
          <m:t>)</m:t>
        </m:r>
      </m:oMath>
      <w:r w:rsidR="00850EC3" w:rsidRPr="001A29BC">
        <w:rPr>
          <w:rFonts w:hint="cs"/>
          <w:rtl/>
        </w:rPr>
        <w:t xml:space="preserve">, כאשר </w:t>
      </w:r>
      <w:r w:rsidR="00850EC3" w:rsidRPr="001A29BC">
        <w:t>t</w:t>
      </w:r>
      <w:r w:rsidR="00850EC3" w:rsidRPr="001A29BC">
        <w:rPr>
          <w:rFonts w:hint="cs"/>
          <w:rtl/>
        </w:rPr>
        <w:t xml:space="preserve"> הוא מספר הביטים במפתח ההצפנה. </w:t>
      </w:r>
      <m:oMath>
        <m:sSup>
          <m:sSupPr>
            <m:ctrlPr>
              <w:rPr>
                <w:rFonts w:ascii="Cambria Math" w:hAnsi="Cambria Math"/>
              </w:rPr>
            </m:ctrlPr>
          </m:sSupPr>
          <m:e>
            <m:r>
              <m:rPr>
                <m:sty m:val="p"/>
              </m:rPr>
              <w:rPr>
                <w:rFonts w:ascii="Cambria Math" w:hAnsi="Cambria Math"/>
              </w:rPr>
              <m:t>t</m:t>
            </m:r>
          </m:e>
          <m:sup>
            <m:r>
              <m:rPr>
                <m:sty m:val="p"/>
              </m:rPr>
              <w:rPr>
                <w:rFonts w:ascii="Cambria Math" w:hAnsi="Cambria Math"/>
              </w:rPr>
              <m:t>3</m:t>
            </m:r>
          </m:sup>
        </m:sSup>
      </m:oMath>
      <w:r w:rsidR="00850EC3" w:rsidRPr="001A29BC">
        <w:rPr>
          <w:rFonts w:hint="cs"/>
          <w:rtl/>
        </w:rPr>
        <w:t xml:space="preserve"> נובע מעלות</w:t>
      </w:r>
      <w:r w:rsidR="00CC1DDE">
        <w:rPr>
          <w:rFonts w:hint="cs"/>
          <w:rtl/>
        </w:rPr>
        <w:t xml:space="preserve"> החישוב, בביטים, של העלאה בחזקה מודולרית</w:t>
      </w:r>
      <w:r w:rsidR="00850EC3" w:rsidRPr="001A29BC">
        <w:rPr>
          <w:rFonts w:hint="cs"/>
          <w:rtl/>
        </w:rPr>
        <w:t>.</w:t>
      </w:r>
    </w:p>
    <w:p w14:paraId="2F7CA65C" w14:textId="77777777" w:rsidR="00FD0436" w:rsidRPr="001A29BC" w:rsidRDefault="00BF319E" w:rsidP="00F062C0">
      <w:pPr>
        <w:pStyle w:val="a3"/>
        <w:bidi/>
        <w:ind w:firstLine="720"/>
        <w:rPr>
          <w:rtl/>
        </w:rPr>
      </w:pPr>
      <w:r w:rsidRPr="001A29BC">
        <w:rPr>
          <w:rFonts w:hint="cs"/>
          <w:rtl/>
        </w:rPr>
        <w:t xml:space="preserve">עלות </w:t>
      </w:r>
      <w:r w:rsidR="00FE393D" w:rsidRPr="001A29BC">
        <w:rPr>
          <w:rFonts w:hint="cs"/>
          <w:rtl/>
        </w:rPr>
        <w:t xml:space="preserve">סך כל הביטים שעוברים בתקשורת בפרוטוקול 2 היא </w:t>
      </w:r>
      <m:oMath>
        <m:r>
          <m:rPr>
            <m:sty m:val="p"/>
          </m:rPr>
          <w:rPr>
            <w:rFonts w:ascii="Cambria Math" w:hAnsi="Cambria Math"/>
          </w:rPr>
          <m:t>O</m:t>
        </m:r>
        <m:d>
          <m:dPr>
            <m:ctrlPr>
              <w:rPr>
                <w:rFonts w:ascii="Cambria Math" w:hAnsi="Cambria Math"/>
              </w:rPr>
            </m:ctrlPr>
          </m:dPr>
          <m:e>
            <m:r>
              <m:rPr>
                <m:sty m:val="p"/>
              </m:rPr>
              <w:rPr>
                <w:rFonts w:ascii="Cambria Math" w:hAnsi="Cambria Math"/>
              </w:rPr>
              <m:t>m*</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m:t>
                    </m:r>
                    <m:d>
                      <m:dPr>
                        <m:ctrlPr>
                          <w:rPr>
                            <w:rFonts w:ascii="Cambria Math" w:hAnsi="Cambria Math"/>
                          </w:rPr>
                        </m:ctrlPr>
                      </m:dPr>
                      <m:e>
                        <m:r>
                          <m:rPr>
                            <m:sty m:val="p"/>
                          </m:rPr>
                          <w:rPr>
                            <w:rFonts w:ascii="Cambria Math" w:hAnsi="Cambria Math"/>
                          </w:rPr>
                          <m:t>k</m:t>
                        </m:r>
                      </m:e>
                    </m:d>
                  </m:sub>
                </m:sSub>
              </m:e>
            </m:d>
            <m:r>
              <m:rPr>
                <m:sty m:val="p"/>
              </m:rPr>
              <w:rPr>
                <w:rFonts w:ascii="Cambria Math" w:hAnsi="Cambria Math"/>
              </w:rPr>
              <m:t>*</m:t>
            </m:r>
            <m:d>
              <m:dPr>
                <m:ctrlPr>
                  <w:rPr>
                    <w:rFonts w:ascii="Cambria Math" w:hAnsi="Cambria Math"/>
                  </w:rPr>
                </m:ctrlPr>
              </m:dPr>
              <m:e>
                <m:r>
                  <m:rPr>
                    <m:sty m:val="p"/>
                  </m:rPr>
                  <w:rPr>
                    <w:rFonts w:ascii="Cambria Math" w:hAnsi="Cambria Math"/>
                  </w:rPr>
                  <m:t>N+t</m:t>
                </m:r>
              </m:e>
            </m:d>
          </m:e>
        </m:d>
      </m:oMath>
      <w:r w:rsidR="00E103A9">
        <w:rPr>
          <w:rFonts w:hint="cs"/>
          <w:rtl/>
        </w:rPr>
        <w:t>,</w:t>
      </w:r>
      <w:r w:rsidR="00483565" w:rsidRPr="001A29BC">
        <w:rPr>
          <w:rFonts w:hint="cs"/>
          <w:rtl/>
        </w:rPr>
        <w:t xml:space="preserve"> </w:t>
      </w:r>
      <w:r w:rsidR="00E103A9">
        <w:rPr>
          <w:rFonts w:hint="cs"/>
          <w:rtl/>
        </w:rPr>
        <w:t xml:space="preserve">כאשר </w:t>
      </w:r>
      <w:r w:rsidR="00483565" w:rsidRPr="001A29BC">
        <w:rPr>
          <w:rFonts w:hint="cs"/>
          <w:rtl/>
        </w:rPr>
        <w:t xml:space="preserve">העלות הנוספת של </w:t>
      </w:r>
      <w:r w:rsidR="00483565" w:rsidRPr="001A29BC">
        <w:t>t</w:t>
      </w:r>
      <w:r w:rsidR="00483565" w:rsidRPr="001A29BC">
        <w:rPr>
          <w:rFonts w:hint="cs"/>
          <w:rtl/>
        </w:rPr>
        <w:t xml:space="preserve"> היא לחישוב הבטוח בין אתר 0 לאתר</w:t>
      </w:r>
      <w:r w:rsidR="00F062C0">
        <w:rPr>
          <w:rFonts w:hint="cs"/>
          <w:rtl/>
        </w:rPr>
        <w:t xml:space="preserve"> </w:t>
      </w:r>
      <w:r w:rsidR="00483565" w:rsidRPr="001A29BC">
        <w:t>N-</w:t>
      </w:r>
      <w:r w:rsidR="00F062C0">
        <w:t>1</w:t>
      </w:r>
      <w:r w:rsidR="00483565" w:rsidRPr="001A29BC">
        <w:rPr>
          <w:rFonts w:hint="cs"/>
          <w:rtl/>
        </w:rPr>
        <w:t>.</w:t>
      </w:r>
      <w:r w:rsidR="0023550D" w:rsidRPr="001A29BC">
        <w:rPr>
          <w:rFonts w:hint="cs"/>
          <w:rtl/>
        </w:rPr>
        <w:t xml:space="preserve"> העלות החישובית של החישוב הבטוח בסוף</w:t>
      </w:r>
      <w:r w:rsidR="00A126DD" w:rsidRPr="001A29BC">
        <w:rPr>
          <w:rFonts w:hint="cs"/>
          <w:rtl/>
        </w:rPr>
        <w:t xml:space="preserve"> הפרוטוקול</w:t>
      </w:r>
      <w:r w:rsidR="0023550D" w:rsidRPr="001A29BC">
        <w:rPr>
          <w:rFonts w:hint="cs"/>
          <w:rtl/>
        </w:rPr>
        <w:t xml:space="preserve"> היא </w:t>
      </w:r>
      <m:oMath>
        <m:r>
          <m:rPr>
            <m:sty m:val="p"/>
          </m:rPr>
          <w:rPr>
            <w:rFonts w:ascii="Cambria Math" w:hAnsi="Cambria Math"/>
          </w:rPr>
          <m:t>O</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m:t>
                    </m:r>
                    <m:d>
                      <m:dPr>
                        <m:ctrlPr>
                          <w:rPr>
                            <w:rFonts w:ascii="Cambria Math" w:hAnsi="Cambria Math"/>
                          </w:rPr>
                        </m:ctrlPr>
                      </m:dPr>
                      <m:e>
                        <m:r>
                          <m:rPr>
                            <m:sty m:val="p"/>
                          </m:rPr>
                          <w:rPr>
                            <w:rFonts w:ascii="Cambria Math" w:hAnsi="Cambria Math"/>
                          </w:rPr>
                          <m:t>k</m:t>
                        </m:r>
                      </m:e>
                    </m:d>
                  </m:sub>
                </m:sSub>
              </m:e>
            </m:d>
            <m:r>
              <m:rPr>
                <m:sty m:val="p"/>
              </m:rPr>
              <w:rPr>
                <w:rFonts w:ascii="Cambria Math" w:hAnsi="Cambria Math"/>
              </w:rPr>
              <m:t>*m*</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3</m:t>
                </m:r>
              </m:sup>
            </m:sSup>
          </m:e>
        </m:d>
      </m:oMath>
      <w:r w:rsidR="005F55AF" w:rsidRPr="001A29BC">
        <w:rPr>
          <w:rFonts w:hint="cs"/>
          <w:rtl/>
        </w:rPr>
        <w:t>.</w:t>
      </w:r>
    </w:p>
    <w:p w14:paraId="2F7CA65D" w14:textId="77777777" w:rsidR="00580FB2" w:rsidRPr="001A29BC" w:rsidRDefault="00A7719F" w:rsidP="00CC6C92">
      <w:pPr>
        <w:pStyle w:val="a3"/>
        <w:bidi/>
        <w:ind w:firstLine="720"/>
        <w:rPr>
          <w:rtl/>
        </w:rPr>
      </w:pPr>
      <w:r w:rsidRPr="001A29BC">
        <w:rPr>
          <w:rFonts w:hint="cs"/>
          <w:rtl/>
        </w:rPr>
        <w:t xml:space="preserve">במקרה של שני שותפים, כפי שתואר בסעיף 5, </w:t>
      </w:r>
      <w:r w:rsidR="005B3E33">
        <w:rPr>
          <w:rFonts w:hint="cs"/>
          <w:rtl/>
        </w:rPr>
        <w:t xml:space="preserve">יבוצע שימוש בטוח </w:t>
      </w:r>
      <w:r w:rsidRPr="001A29BC">
        <w:rPr>
          <w:rFonts w:hint="cs"/>
          <w:rtl/>
        </w:rPr>
        <w:t xml:space="preserve">בפרוטוקול 2 ישירות על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(k)</m:t>
            </m:r>
          </m:sub>
        </m:sSub>
      </m:oMath>
      <w:r w:rsidR="00DA5B15" w:rsidRPr="001A29BC">
        <w:rPr>
          <w:rFonts w:hint="cs"/>
          <w:rtl/>
        </w:rPr>
        <w:t xml:space="preserve">. </w:t>
      </w:r>
      <w:r w:rsidR="005E7B89" w:rsidRPr="001A29BC">
        <w:rPr>
          <w:rFonts w:hint="cs"/>
          <w:rtl/>
        </w:rPr>
        <w:t xml:space="preserve">עלות התקשורת הופכת להיות </w:t>
      </w:r>
      <m:oMath>
        <m:r>
          <m:rPr>
            <m:sty m:val="p"/>
          </m:rPr>
          <w:rPr>
            <w:rFonts w:ascii="Cambria Math" w:hAnsi="Cambria Math"/>
          </w:rPr>
          <m:t>O(m*</m:t>
        </m:r>
        <m:d>
          <m:dPr>
            <m:begChr m:val="|"/>
            <m:endChr m:val="|"/>
            <m:ctrlPr>
              <w:rPr>
                <w:rFonts w:ascii="Cambria Math" w:hAnsi="Cambria Math"/>
              </w:rPr>
            </m:ctrlPr>
          </m:dPr>
          <m:e>
            <m:r>
              <m:rPr>
                <m:sty m:val="p"/>
              </m:rPr>
              <w:rPr>
                <w:rFonts w:ascii="Cambria Math" w:hAnsi="Cambria Math"/>
              </w:rPr>
              <m:t>C</m:t>
            </m:r>
            <m:sSub>
              <m:sSubPr>
                <m:ctrlPr>
                  <w:rPr>
                    <w:rFonts w:ascii="Cambria Math" w:hAnsi="Cambria Math"/>
                  </w:rPr>
                </m:ctrlPr>
              </m:sSubPr>
              <m:e>
                <m:r>
                  <m:rPr>
                    <m:sty m:val="p"/>
                  </m:rPr>
                  <w:rPr>
                    <w:rFonts w:ascii="Cambria Math" w:hAnsi="Cambria Math"/>
                  </w:rPr>
                  <m:t>G</m:t>
                </m:r>
              </m:e>
              <m:sub>
                <m:d>
                  <m:dPr>
                    <m:ctrlPr>
                      <w:rPr>
                        <w:rFonts w:ascii="Cambria Math" w:hAnsi="Cambria Math"/>
                      </w:rPr>
                    </m:ctrlPr>
                  </m:dPr>
                  <m:e>
                    <m:r>
                      <m:rPr>
                        <m:sty m:val="p"/>
                      </m:rPr>
                      <w:rPr>
                        <w:rFonts w:ascii="Cambria Math" w:hAnsi="Cambria Math"/>
                      </w:rPr>
                      <m:t>k</m:t>
                    </m:r>
                  </m:e>
                </m:d>
              </m:sub>
            </m:sSub>
          </m:e>
        </m:d>
        <m:r>
          <m:rPr>
            <m:sty m:val="p"/>
          </m:rPr>
          <w:rPr>
            <w:rFonts w:ascii="Cambria Math" w:hAnsi="Cambria Math"/>
          </w:rPr>
          <m:t>*N)</m:t>
        </m:r>
      </m:oMath>
      <w:r w:rsidR="005E7B89" w:rsidRPr="001A29BC">
        <w:rPr>
          <w:rFonts w:hint="cs"/>
          <w:rtl/>
        </w:rPr>
        <w:t xml:space="preserve">, אך מכיוון שפרוטוקול 2 מבוצע בצורה סדרתית, </w:t>
      </w:r>
      <w:r w:rsidR="00424238" w:rsidRPr="001A29BC">
        <w:rPr>
          <w:rFonts w:hint="cs"/>
          <w:rtl/>
        </w:rPr>
        <w:t>זמן התקש</w:t>
      </w:r>
      <w:r w:rsidR="000C0534">
        <w:rPr>
          <w:rFonts w:hint="cs"/>
          <w:rtl/>
        </w:rPr>
        <w:t>ו</w:t>
      </w:r>
      <w:r w:rsidR="00424238" w:rsidRPr="001A29BC">
        <w:rPr>
          <w:rFonts w:hint="cs"/>
          <w:rtl/>
        </w:rPr>
        <w:t xml:space="preserve">רת, בקירוב, </w:t>
      </w:r>
      <w:r w:rsidR="005E7B89" w:rsidRPr="001A29BC">
        <w:rPr>
          <w:rFonts w:hint="cs"/>
          <w:rtl/>
        </w:rPr>
        <w:t>זהה לפרוטוקול המלא.</w:t>
      </w:r>
      <w:r w:rsidR="009636D5" w:rsidRPr="001A29BC">
        <w:rPr>
          <w:rFonts w:hint="cs"/>
          <w:rtl/>
        </w:rPr>
        <w:t xml:space="preserve"> </w:t>
      </w:r>
      <w:r w:rsidR="00A126DD" w:rsidRPr="001A29BC">
        <w:rPr>
          <w:rFonts w:hint="cs"/>
          <w:rtl/>
        </w:rPr>
        <w:t>העלות החישובית של החישוב הבטוח בסוף הפרוטוקול היא</w:t>
      </w:r>
      <w:r w:rsidR="00E877CD" w:rsidRPr="001A29BC">
        <w:rPr>
          <w:rFonts w:hint="cs"/>
          <w:rtl/>
        </w:rPr>
        <w:t xml:space="preserve"> </w:t>
      </w:r>
      <m:oMath>
        <m:r>
          <m:rPr>
            <m:sty m:val="p"/>
          </m:rPr>
          <w:rPr>
            <w:rFonts w:ascii="Cambria Math" w:hAnsi="Cambria Math"/>
          </w:rPr>
          <m:t>O</m:t>
        </m:r>
        <m:d>
          <m:dPr>
            <m:ctrlPr>
              <w:rPr>
                <w:rFonts w:ascii="Cambria Math" w:hAnsi="Cambria Math"/>
              </w:rPr>
            </m:ctrlPr>
          </m:dPr>
          <m:e>
            <m:d>
              <m:dPr>
                <m:begChr m:val="|"/>
                <m:endChr m:val="|"/>
                <m:ctrlPr>
                  <w:rPr>
                    <w:rFonts w:ascii="Cambria Math" w:hAnsi="Cambria Math"/>
                  </w:rPr>
                </m:ctrlPr>
              </m:dPr>
              <m:e>
                <m:r>
                  <m:rPr>
                    <m:sty m:val="p"/>
                  </m:rPr>
                  <w:rPr>
                    <w:rFonts w:ascii="Cambria Math" w:hAnsi="Cambria Math"/>
                  </w:rPr>
                  <m:t>C</m:t>
                </m:r>
                <m:sSub>
                  <m:sSubPr>
                    <m:ctrlPr>
                      <w:rPr>
                        <w:rFonts w:ascii="Cambria Math" w:hAnsi="Cambria Math"/>
                      </w:rPr>
                    </m:ctrlPr>
                  </m:sSubPr>
                  <m:e>
                    <m:r>
                      <m:rPr>
                        <m:sty m:val="p"/>
                      </m:rPr>
                      <w:rPr>
                        <w:rFonts w:ascii="Cambria Math" w:hAnsi="Cambria Math"/>
                      </w:rPr>
                      <m:t>G</m:t>
                    </m:r>
                  </m:e>
                  <m:sub>
                    <m:d>
                      <m:dPr>
                        <m:ctrlPr>
                          <w:rPr>
                            <w:rFonts w:ascii="Cambria Math" w:hAnsi="Cambria Math"/>
                          </w:rPr>
                        </m:ctrlPr>
                      </m:dPr>
                      <m:e>
                        <m:r>
                          <m:rPr>
                            <m:sty m:val="p"/>
                          </m:rPr>
                          <w:rPr>
                            <w:rFonts w:ascii="Cambria Math" w:hAnsi="Cambria Math"/>
                          </w:rPr>
                          <m:t>k</m:t>
                        </m:r>
                      </m:e>
                    </m:d>
                  </m:sub>
                </m:sSub>
              </m:e>
            </m:d>
            <m:r>
              <m:rPr>
                <m:sty m:val="p"/>
              </m:rPr>
              <w:rPr>
                <w:rFonts w:ascii="Cambria Math" w:hAnsi="Cambria Math"/>
              </w:rPr>
              <m:t>*m*</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3</m:t>
                </m:r>
              </m:sup>
            </m:sSup>
          </m:e>
        </m:d>
      </m:oMath>
      <w:r w:rsidR="00A126DD" w:rsidRPr="001A29BC">
        <w:rPr>
          <w:rFonts w:hint="cs"/>
          <w:rtl/>
        </w:rPr>
        <w:t>.</w:t>
      </w:r>
      <w:r w:rsidR="00E877CD" w:rsidRPr="001A29BC">
        <w:rPr>
          <w:rFonts w:hint="cs"/>
          <w:rtl/>
        </w:rPr>
        <w:t xml:space="preserve"> בנוסף, קיימת </w:t>
      </w:r>
      <w:r w:rsidR="00C5232A">
        <w:rPr>
          <w:rFonts w:hint="cs"/>
          <w:rtl/>
        </w:rPr>
        <w:t xml:space="preserve">תוספת </w:t>
      </w:r>
      <w:r w:rsidR="00E877CD" w:rsidRPr="001A29BC">
        <w:rPr>
          <w:rFonts w:hint="cs"/>
          <w:rtl/>
        </w:rPr>
        <w:t xml:space="preserve">עלות משמעותית מכיוון שנדרש לחשב את התמיכה עבור </w:t>
      </w:r>
      <w:r w:rsidR="00E877CD" w:rsidRPr="00CC6C92">
        <w:rPr>
          <w:rFonts w:hint="cs"/>
          <w:rtl/>
        </w:rPr>
        <w:t xml:space="preserve">כל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G</m:t>
            </m:r>
          </m:e>
          <m:sub>
            <m:d>
              <m:dPr>
                <m:ctrlPr>
                  <w:rPr>
                    <w:rFonts w:ascii="Cambria Math" w:hAnsi="Cambria Math"/>
                  </w:rPr>
                </m:ctrlPr>
              </m:dPr>
              <m:e>
                <m:r>
                  <m:rPr>
                    <m:sty m:val="p"/>
                  </m:rPr>
                  <w:rPr>
                    <w:rFonts w:ascii="Cambria Math" w:hAnsi="Cambria Math"/>
                  </w:rPr>
                  <m:t>k</m:t>
                </m:r>
              </m:e>
            </m:d>
          </m:sub>
        </m:sSub>
        <m:r>
          <m:rPr>
            <m:sty m:val="p"/>
          </m:rPr>
          <w:rPr>
            <w:rFonts w:ascii="Cambria Math" w:hAnsi="Cambria Math"/>
          </w:rPr>
          <m:t>|</m:t>
        </m:r>
      </m:oMath>
      <w:r w:rsidR="000502BA" w:rsidRPr="00CC6C92">
        <w:rPr>
          <w:rFonts w:hint="cs"/>
          <w:rtl/>
        </w:rPr>
        <w:t xml:space="preserve"> </w:t>
      </w:r>
      <w:r w:rsidR="00A50764" w:rsidRPr="00CC6C92">
        <w:rPr>
          <w:rFonts w:hint="cs"/>
          <w:rtl/>
        </w:rPr>
        <w:t>סל</w:t>
      </w:r>
      <w:r w:rsidR="000502BA" w:rsidRPr="00CC6C92">
        <w:rPr>
          <w:rFonts w:hint="cs"/>
          <w:rtl/>
        </w:rPr>
        <w:t xml:space="preserve">י-פריטים </w:t>
      </w:r>
      <w:r w:rsidR="000502BA" w:rsidRPr="00CC6C92">
        <w:rPr>
          <w:rtl/>
        </w:rPr>
        <w:t>–</w:t>
      </w:r>
      <w:r w:rsidR="000502BA" w:rsidRPr="00CC6C92">
        <w:rPr>
          <w:rFonts w:hint="cs"/>
          <w:rtl/>
        </w:rPr>
        <w:t xml:space="preserve"> גדול משמעותית מהחישוב של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i</m:t>
            </m:r>
            <m:d>
              <m:dPr>
                <m:ctrlPr>
                  <w:rPr>
                    <w:rFonts w:ascii="Cambria Math" w:hAnsi="Cambria Math"/>
                  </w:rPr>
                </m:ctrlPr>
              </m:dPr>
              <m:e>
                <m:r>
                  <m:rPr>
                    <m:sty m:val="p"/>
                  </m:rPr>
                  <w:rPr>
                    <w:rFonts w:ascii="Cambria Math" w:hAnsi="Cambria Math"/>
                  </w:rPr>
                  <m:t>k</m:t>
                </m:r>
              </m:e>
            </m:d>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m:t>
                </m:r>
                <m:d>
                  <m:dPr>
                    <m:ctrlPr>
                      <w:rPr>
                        <w:rFonts w:ascii="Cambria Math" w:hAnsi="Cambria Math"/>
                      </w:rPr>
                    </m:ctrlPr>
                  </m:dPr>
                  <m:e>
                    <m:r>
                      <m:rPr>
                        <m:sty m:val="p"/>
                      </m:rPr>
                      <w:rPr>
                        <w:rFonts w:ascii="Cambria Math" w:hAnsi="Cambria Math"/>
                      </w:rPr>
                      <m:t>k</m:t>
                    </m:r>
                  </m:e>
                </m:d>
              </m:sub>
            </m:sSub>
          </m:e>
        </m:d>
        <m:r>
          <m:rPr>
            <m:sty m:val="p"/>
          </m:rPr>
          <w:rPr>
            <w:rFonts w:ascii="Cambria Math" w:hAnsi="Cambria Math"/>
          </w:rPr>
          <m:t>|</m:t>
        </m:r>
      </m:oMath>
      <w:r w:rsidR="000502BA" w:rsidRPr="00CC6C92">
        <w:rPr>
          <w:rFonts w:hint="cs"/>
          <w:rtl/>
        </w:rPr>
        <w:t xml:space="preserve"> שנדרש באלגוריתם המלא</w:t>
      </w:r>
      <w:r w:rsidR="00CC6C92">
        <w:rPr>
          <w:rFonts w:hint="cs"/>
          <w:rtl/>
        </w:rPr>
        <w:t xml:space="preserve"> </w:t>
      </w:r>
      <w:r w:rsidR="00F75104" w:rsidRPr="00CC6C92">
        <w:rPr>
          <w:rFonts w:hint="cs"/>
          <w:rtl/>
        </w:rPr>
        <w:t>[</w:t>
      </w:r>
      <w:r w:rsidR="00CC6C92" w:rsidRPr="00CC6C92">
        <w:t>5</w:t>
      </w:r>
      <w:r w:rsidR="00F75104" w:rsidRPr="00CC6C92">
        <w:rPr>
          <w:rFonts w:hint="cs"/>
          <w:rtl/>
        </w:rPr>
        <w:t>]</w:t>
      </w:r>
      <w:r w:rsidR="000502BA" w:rsidRPr="00CC6C92">
        <w:rPr>
          <w:rFonts w:hint="cs"/>
          <w:rtl/>
        </w:rPr>
        <w:t>.</w:t>
      </w:r>
    </w:p>
    <w:p w14:paraId="2F7CA65E" w14:textId="77777777" w:rsidR="00875B66" w:rsidRDefault="00875B66" w:rsidP="00875B66">
      <w:pPr>
        <w:pStyle w:val="a3"/>
        <w:bidi/>
        <w:ind w:left="792"/>
        <w:rPr>
          <w:u w:val="single"/>
        </w:rPr>
      </w:pPr>
    </w:p>
    <w:p w14:paraId="2F7CA65F" w14:textId="77777777" w:rsidR="00875B66" w:rsidRDefault="00E3207F" w:rsidP="00875B66">
      <w:pPr>
        <w:pStyle w:val="a3"/>
        <w:numPr>
          <w:ilvl w:val="1"/>
          <w:numId w:val="1"/>
        </w:numPr>
        <w:bidi/>
        <w:rPr>
          <w:u w:val="single"/>
        </w:rPr>
      </w:pPr>
      <w:r>
        <w:rPr>
          <w:rFonts w:hint="cs"/>
          <w:u w:val="single"/>
          <w:rtl/>
        </w:rPr>
        <w:t>אופטימיזציות ודיון נוסף</w:t>
      </w:r>
    </w:p>
    <w:p w14:paraId="2F7CA660" w14:textId="77777777" w:rsidR="00875B66" w:rsidRDefault="003E7415" w:rsidP="00A50764">
      <w:pPr>
        <w:pStyle w:val="a3"/>
        <w:bidi/>
        <w:ind w:left="713"/>
        <w:rPr>
          <w:rFonts w:eastAsiaTheme="minorEastAsia"/>
          <w:rtl/>
        </w:rPr>
      </w:pPr>
      <w:r>
        <w:rPr>
          <w:rFonts w:hint="cs"/>
          <w:rtl/>
        </w:rPr>
        <w:t xml:space="preserve">ריפוד </w:t>
      </w:r>
      <m:oMath>
        <m:r>
          <w:rPr>
            <w:rFonts w:ascii="Cambria Math" w:hAnsi="Cambria Math"/>
          </w:rPr>
          <m:t>L</m:t>
        </m:r>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e</m:t>
                </m:r>
              </m:e>
              <m:sub>
                <m:r>
                  <w:rPr>
                    <w:rFonts w:ascii="Cambria Math" w:hAnsi="Cambria Math"/>
                  </w:rPr>
                  <m:t>i(k)</m:t>
                </m:r>
              </m:sub>
            </m:sSub>
          </m:sub>
        </m:sSub>
      </m:oMath>
      <w:r w:rsidR="002E25AF">
        <w:rPr>
          <w:rFonts w:eastAsiaTheme="minorEastAsia" w:hint="cs"/>
          <w:rtl/>
        </w:rPr>
        <w:t xml:space="preserve"> </w:t>
      </w:r>
      <w:r w:rsidR="000F66F8">
        <w:rPr>
          <w:rFonts w:eastAsiaTheme="minorEastAsia" w:hint="cs"/>
          <w:rtl/>
        </w:rPr>
        <w:t xml:space="preserve">בסלי-פריטים מזוייפים </w:t>
      </w:r>
      <w:r w:rsidR="002E25AF">
        <w:rPr>
          <w:rFonts w:eastAsiaTheme="minorEastAsia" w:hint="cs"/>
          <w:rtl/>
        </w:rPr>
        <w:t>מ-</w:t>
      </w:r>
      <w:r w:rsidR="000F66F8">
        <w:rPr>
          <w:rFonts w:eastAsiaTheme="minorEastAsia" w:hint="cs"/>
          <w:rtl/>
        </w:rPr>
        <w:t xml:space="preserve"> </w:t>
      </w:r>
      <w:r w:rsidR="002E25AF">
        <w:rPr>
          <w:rFonts w:eastAsiaTheme="minorEastAsia" w:hint="cs"/>
        </w:rPr>
        <w:t>F</w:t>
      </w:r>
      <w:r w:rsidR="002E25AF">
        <w:rPr>
          <w:rFonts w:eastAsiaTheme="minorEastAsia" w:hint="cs"/>
          <w:rtl/>
        </w:rPr>
        <w:t xml:space="preserve"> כדי להימנע מחשיפת מספר הס</w:t>
      </w:r>
      <w:r w:rsidR="00A50764">
        <w:rPr>
          <w:rFonts w:eastAsiaTheme="minorEastAsia" w:hint="cs"/>
          <w:rtl/>
        </w:rPr>
        <w:t>לי-הפריטים</w:t>
      </w:r>
      <w:r w:rsidR="002E25AF">
        <w:rPr>
          <w:rFonts w:eastAsiaTheme="minorEastAsia" w:hint="cs"/>
          <w:rtl/>
        </w:rPr>
        <w:t xml:space="preserve"> הנתמכים מקומית יכול להוסיף עלות משמעותית לעלות של התקשורת וההצפנה. בפועל, עבור </w:t>
      </w:r>
      <w:r w:rsidR="002E25AF">
        <w:rPr>
          <w:rFonts w:eastAsiaTheme="minorEastAsia"/>
        </w:rPr>
        <w:t>k&gt;1</w:t>
      </w:r>
      <w:r w:rsidR="002E25AF">
        <w:rPr>
          <w:rFonts w:eastAsiaTheme="minorEastAsia" w:hint="cs"/>
          <w:rtl/>
        </w:rPr>
        <w:t xml:space="preserve">, </w:t>
      </w:r>
      <m:oMath>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G</m:t>
            </m:r>
          </m:e>
          <m:sub>
            <m:d>
              <m:dPr>
                <m:ctrlPr>
                  <w:rPr>
                    <w:rFonts w:ascii="Cambria Math" w:eastAsiaTheme="minorEastAsia" w:hAnsi="Cambria Math"/>
                    <w:i/>
                  </w:rPr>
                </m:ctrlPr>
              </m:dPr>
              <m:e>
                <m:r>
                  <w:rPr>
                    <w:rFonts w:ascii="Cambria Math" w:eastAsiaTheme="minorEastAsia" w:hAnsi="Cambria Math"/>
                  </w:rPr>
                  <m:t>k</m:t>
                </m:r>
              </m:e>
            </m:d>
          </m:sub>
        </m:sSub>
        <m:r>
          <w:rPr>
            <w:rFonts w:ascii="Cambria Math" w:eastAsiaTheme="minorEastAsia" w:hAnsi="Cambria Math"/>
          </w:rPr>
          <m:t>|</m:t>
        </m:r>
      </m:oMath>
      <w:r w:rsidR="002E25AF">
        <w:rPr>
          <w:rFonts w:eastAsiaTheme="minorEastAsia" w:hint="cs"/>
          <w:rtl/>
        </w:rPr>
        <w:t xml:space="preserve"> יהיה בגודל סביר, אך </w:t>
      </w:r>
      <m:oMath>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G</m:t>
            </m:r>
          </m:e>
          <m:sub>
            <m:d>
              <m:dPr>
                <m:ctrlPr>
                  <w:rPr>
                    <w:rFonts w:ascii="Cambria Math" w:eastAsiaTheme="minorEastAsia" w:hAnsi="Cambria Math"/>
                    <w:i/>
                  </w:rPr>
                </m:ctrlPr>
              </m:dPr>
              <m:e>
                <m:r>
                  <w:rPr>
                    <w:rFonts w:ascii="Cambria Math" w:eastAsiaTheme="minorEastAsia" w:hAnsi="Cambria Math"/>
                  </w:rPr>
                  <m:t>1</m:t>
                </m:r>
              </m:e>
            </m:d>
          </m:sub>
        </m:sSub>
        <m:r>
          <w:rPr>
            <w:rFonts w:ascii="Cambria Math" w:eastAsiaTheme="minorEastAsia" w:hAnsi="Cambria Math"/>
          </w:rPr>
          <m:t>|</m:t>
        </m:r>
      </m:oMath>
      <w:r w:rsidR="002E25AF">
        <w:rPr>
          <w:rFonts w:eastAsiaTheme="minorEastAsia"/>
        </w:rPr>
        <w:t xml:space="preserve"> </w:t>
      </w:r>
      <w:r w:rsidR="002E25AF">
        <w:rPr>
          <w:rFonts w:eastAsiaTheme="minorEastAsia" w:hint="cs"/>
          <w:rtl/>
        </w:rPr>
        <w:t xml:space="preserve"> יכול להיות גדול מאוד מכיוון שהוא אינו מוגבל ע"י מספר </w:t>
      </w:r>
      <w:r w:rsidR="00A50764">
        <w:rPr>
          <w:rFonts w:eastAsiaTheme="minorEastAsia" w:hint="cs"/>
          <w:rtl/>
        </w:rPr>
        <w:t>סל</w:t>
      </w:r>
      <w:r w:rsidR="002E25AF">
        <w:rPr>
          <w:rFonts w:eastAsiaTheme="minorEastAsia" w:hint="cs"/>
          <w:rtl/>
        </w:rPr>
        <w:t>י-הפריטים התדירים שנמצאו ותלוי רק בכמות הפריטים.</w:t>
      </w:r>
      <w:r w:rsidR="00231F10">
        <w:rPr>
          <w:rFonts w:eastAsiaTheme="minorEastAsia" w:hint="cs"/>
          <w:rtl/>
        </w:rPr>
        <w:t xml:space="preserve"> אם המשתתפים יגדירו גבול עליון עבור מספר </w:t>
      </w:r>
      <w:r w:rsidR="00A50764">
        <w:rPr>
          <w:rFonts w:eastAsiaTheme="minorEastAsia" w:hint="cs"/>
          <w:rtl/>
        </w:rPr>
        <w:t>סל</w:t>
      </w:r>
      <w:r w:rsidR="00231F10">
        <w:rPr>
          <w:rFonts w:eastAsiaTheme="minorEastAsia" w:hint="cs"/>
          <w:rtl/>
        </w:rPr>
        <w:t>י-הפריטים שנתמכים בכל אתר, ניתן להשיג שיפור משמעותי בעלות ללא פגיעה בבטיחות.</w:t>
      </w:r>
      <w:r w:rsidR="004A1ABD">
        <w:rPr>
          <w:rFonts w:eastAsiaTheme="minorEastAsia" w:hint="cs"/>
          <w:rtl/>
        </w:rPr>
        <w:t xml:space="preserve"> לחלופין, אם אנו מוכנים "להדליף" את הגבול העליון של כל אתר, כל אתר ירפד רק עד הגבול העליון שלו. גישה כזו תשיג רמת בטיחות מקובלת ותשנה את עלות הגורם </w:t>
      </w:r>
      <m:oMath>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G</m:t>
            </m:r>
          </m:e>
          <m:sub>
            <m:d>
              <m:dPr>
                <m:ctrlPr>
                  <w:rPr>
                    <w:rFonts w:ascii="Cambria Math" w:eastAsiaTheme="minorEastAsia" w:hAnsi="Cambria Math"/>
                    <w:i/>
                  </w:rPr>
                </m:ctrlPr>
              </m:dPr>
              <m:e>
                <m:r>
                  <w:rPr>
                    <w:rFonts w:ascii="Cambria Math" w:eastAsiaTheme="minorEastAsia" w:hAnsi="Cambria Math"/>
                  </w:rPr>
                  <m:t>k</m:t>
                </m:r>
              </m:e>
            </m:d>
          </m:sub>
        </m:sSub>
        <m:r>
          <w:rPr>
            <w:rFonts w:ascii="Cambria Math" w:eastAsiaTheme="minorEastAsia" w:hAnsi="Cambria Math"/>
          </w:rPr>
          <m:t>|</m:t>
        </m:r>
      </m:oMath>
      <w:r w:rsidR="004A1ABD">
        <w:rPr>
          <w:rFonts w:eastAsiaTheme="minorEastAsia" w:hint="cs"/>
          <w:rtl/>
        </w:rPr>
        <w:t xml:space="preserve"> בתקשורת ובהצפנה בפרוטוקול 1 ל- </w:t>
      </w:r>
      <m:oMath>
        <m:r>
          <w:rPr>
            <w:rFonts w:ascii="Cambria Math" w:eastAsiaTheme="minorEastAsia" w:hAnsi="Cambria Math"/>
          </w:rPr>
          <m:t>O(</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L</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i</m:t>
                </m:r>
                <m:d>
                  <m:dPr>
                    <m:ctrlPr>
                      <w:rPr>
                        <w:rFonts w:ascii="Cambria Math" w:eastAsiaTheme="minorEastAsia" w:hAnsi="Cambria Math"/>
                        <w:i/>
                      </w:rPr>
                    </m:ctrlPr>
                  </m:dPr>
                  <m:e>
                    <m:r>
                      <w:rPr>
                        <w:rFonts w:ascii="Cambria Math" w:eastAsiaTheme="minorEastAsia" w:hAnsi="Cambria Math"/>
                      </w:rPr>
                      <m:t>k</m:t>
                    </m:r>
                  </m:e>
                </m:d>
              </m:sub>
            </m:sSub>
          </m:e>
        </m:d>
        <m:r>
          <w:rPr>
            <w:rFonts w:ascii="Cambria Math" w:eastAsiaTheme="minorEastAsia" w:hAnsi="Cambria Math"/>
          </w:rPr>
          <m:t>)</m:t>
        </m:r>
      </m:oMath>
      <w:r w:rsidR="004A1ABD">
        <w:rPr>
          <w:rFonts w:eastAsiaTheme="minorEastAsia" w:hint="cs"/>
          <w:rtl/>
        </w:rPr>
        <w:t>, בדומה ל-</w:t>
      </w:r>
      <w:r w:rsidR="004A1ABD">
        <w:rPr>
          <w:rFonts w:eastAsiaTheme="minorEastAsia" w:hint="cs"/>
        </w:rPr>
        <w:t>FDM</w:t>
      </w:r>
      <w:r w:rsidR="004A1ABD">
        <w:rPr>
          <w:rFonts w:eastAsiaTheme="minorEastAsia" w:hint="cs"/>
          <w:rtl/>
        </w:rPr>
        <w:t>.</w:t>
      </w:r>
    </w:p>
    <w:p w14:paraId="2F7CA661" w14:textId="77777777" w:rsidR="00587D26" w:rsidRPr="001A29BC" w:rsidRDefault="00587D26" w:rsidP="001A29BC">
      <w:pPr>
        <w:pStyle w:val="a3"/>
        <w:bidi/>
        <w:ind w:firstLine="720"/>
        <w:rPr>
          <w:rtl/>
        </w:rPr>
      </w:pPr>
      <w:r w:rsidRPr="001A29BC">
        <w:rPr>
          <w:rFonts w:hint="cs"/>
          <w:rtl/>
        </w:rPr>
        <w:t>אפשרות נוספת היא להקטין את עלות ההצפנה ע"י בחירת ערכי הריפוד מתחום ערכי הפלט של ההצפנה במקום להצפין ערכים מ-</w:t>
      </w:r>
      <w:r w:rsidRPr="001A29BC">
        <w:rPr>
          <w:rFonts w:hint="cs"/>
        </w:rPr>
        <w:t>F</w:t>
      </w:r>
      <w:r w:rsidRPr="001A29BC">
        <w:rPr>
          <w:rFonts w:hint="cs"/>
          <w:rtl/>
        </w:rPr>
        <w:t xml:space="preserve">. בהנחה ש-  </w:t>
      </w:r>
      <m:oMath>
        <m:d>
          <m:dPr>
            <m:begChr m:val="|"/>
            <m:endChr m:val="|"/>
            <m:ctrlPr>
              <w:rPr>
                <w:rFonts w:ascii="Cambria Math" w:hAnsi="Cambria Math"/>
              </w:rPr>
            </m:ctrlPr>
          </m:dPr>
          <m:e>
            <m:r>
              <m:rPr>
                <m:sty m:val="p"/>
              </m:rPr>
              <w:rPr>
                <w:rFonts w:ascii="Cambria Math" w:hAnsi="Cambria Math"/>
              </w:rPr>
              <m:t xml:space="preserve">domain of </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sub>
            </m:sSub>
          </m:e>
        </m:d>
        <m:r>
          <m:rPr>
            <m:sty m:val="p"/>
          </m:rPr>
          <w:rPr>
            <w:rFonts w:ascii="Cambria Math" w:hAnsi="Cambria Math"/>
          </w:rPr>
          <m:t>&gt;</m:t>
        </m:r>
        <m:r>
          <w:rPr>
            <w:rFonts w:ascii="Cambria Math" w:hAnsi="Cambria Math"/>
          </w:rPr>
          <m:t>&gt;|do</m:t>
        </m:r>
        <m:r>
          <m:rPr>
            <m:sty m:val="p"/>
          </m:rPr>
          <w:rPr>
            <w:rFonts w:ascii="Cambria Math" w:hAnsi="Cambria Math"/>
          </w:rPr>
          <m:t>main of itemsets|</m:t>
        </m:r>
      </m:oMath>
      <w:r w:rsidRPr="001A29BC">
        <w:rPr>
          <w:rFonts w:hint="cs"/>
          <w:rtl/>
        </w:rPr>
        <w:t>, ההסתברות של ריפוד עם ערכים שמתפענחים ל</w:t>
      </w:r>
      <w:r w:rsidR="00A50764" w:rsidRPr="001A29BC">
        <w:rPr>
          <w:rFonts w:hint="cs"/>
          <w:rtl/>
        </w:rPr>
        <w:t>סל</w:t>
      </w:r>
      <w:r w:rsidRPr="001A29BC">
        <w:rPr>
          <w:rFonts w:hint="cs"/>
          <w:rtl/>
        </w:rPr>
        <w:t>י-פריטים אמיתיים הוא נמוך, וגם</w:t>
      </w:r>
      <w:r w:rsidR="00CD111B" w:rsidRPr="001A29BC">
        <w:rPr>
          <w:rFonts w:hint="cs"/>
          <w:rtl/>
        </w:rPr>
        <w:t xml:space="preserve"> אז זה כן קורה, זה רק יוסיף </w:t>
      </w:r>
      <w:r w:rsidR="00A50764" w:rsidRPr="001A29BC">
        <w:rPr>
          <w:rFonts w:hint="cs"/>
          <w:rtl/>
        </w:rPr>
        <w:t>סל</w:t>
      </w:r>
      <w:r w:rsidR="00CD111B" w:rsidRPr="001A29BC">
        <w:rPr>
          <w:rFonts w:hint="cs"/>
          <w:rtl/>
        </w:rPr>
        <w:t>י-פריטים</w:t>
      </w:r>
      <w:r w:rsidRPr="001A29BC">
        <w:rPr>
          <w:rFonts w:hint="cs"/>
          <w:rtl/>
        </w:rPr>
        <w:t xml:space="preserve"> נוספים לבדיקה בפרוטוקול 2</w:t>
      </w:r>
      <w:r w:rsidR="00CD111B" w:rsidRPr="001A29BC">
        <w:rPr>
          <w:rFonts w:hint="cs"/>
          <w:rtl/>
        </w:rPr>
        <w:t xml:space="preserve">, שיתגלו כלא נתמכים </w:t>
      </w:r>
      <w:r w:rsidR="002A1955" w:rsidRPr="001A29BC">
        <w:rPr>
          <w:rFonts w:hint="cs"/>
          <w:rtl/>
        </w:rPr>
        <w:t>גלובלית</w:t>
      </w:r>
      <w:r w:rsidRPr="001A29BC">
        <w:rPr>
          <w:rFonts w:hint="cs"/>
          <w:rtl/>
        </w:rPr>
        <w:t>.</w:t>
      </w:r>
    </w:p>
    <w:p w14:paraId="2F7CA662" w14:textId="77777777" w:rsidR="006F4B9C" w:rsidRPr="001A29BC" w:rsidRDefault="00CE6F04" w:rsidP="00CE6F04">
      <w:pPr>
        <w:pStyle w:val="a3"/>
        <w:bidi/>
        <w:ind w:firstLine="720"/>
        <w:rPr>
          <w:rtl/>
        </w:rPr>
      </w:pPr>
      <w:r>
        <w:rPr>
          <w:rFonts w:hint="cs"/>
          <w:rtl/>
        </w:rPr>
        <w:t xml:space="preserve">ניתן להשמיט את </w:t>
      </w:r>
      <w:r w:rsidR="00CB460E" w:rsidRPr="001A29BC">
        <w:rPr>
          <w:rFonts w:hint="cs"/>
          <w:rtl/>
        </w:rPr>
        <w:t xml:space="preserve">שלב ההשוואה בסוף פרוטוקול 2, תוך הפחתה של </w:t>
      </w:r>
      <m:oMath>
        <m:r>
          <m:rPr>
            <m:sty m:val="p"/>
          </m:rPr>
          <w:rPr>
            <w:rFonts w:ascii="Cambria Math" w:hAnsi="Cambria Math"/>
          </w:rPr>
          <m:t>O(m*</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i(k)</m:t>
                </m:r>
              </m:sub>
            </m:sSub>
          </m:e>
        </m:d>
        <m:r>
          <m:rPr>
            <m:sty m:val="p"/>
          </m:rPr>
          <w:rPr>
            <w:rFonts w:ascii="Cambria Math" w:hAnsi="Cambria Math"/>
          </w:rPr>
          <m:t>*t)</m:t>
        </m:r>
      </m:oMath>
      <w:r w:rsidR="00FD4E9A" w:rsidRPr="001A29BC">
        <w:rPr>
          <w:rFonts w:hint="cs"/>
          <w:rtl/>
        </w:rPr>
        <w:t xml:space="preserve"> ביטים ב</w:t>
      </w:r>
      <w:r w:rsidR="00583825" w:rsidRPr="001A29BC">
        <w:rPr>
          <w:rFonts w:hint="cs"/>
          <w:rtl/>
        </w:rPr>
        <w:t>עלות ה</w:t>
      </w:r>
      <w:r w:rsidR="00FD4E9A" w:rsidRPr="001A29BC">
        <w:rPr>
          <w:rFonts w:hint="cs"/>
          <w:rtl/>
        </w:rPr>
        <w:t xml:space="preserve">תקשורת ו- </w:t>
      </w:r>
      <m:oMath>
        <m:r>
          <m:rPr>
            <m:sty m:val="p"/>
          </m:rPr>
          <w:rPr>
            <w:rFonts w:ascii="Cambria Math" w:hAnsi="Cambria Math"/>
          </w:rPr>
          <m:t>O(</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m:t>
                </m:r>
                <m:d>
                  <m:dPr>
                    <m:ctrlPr>
                      <w:rPr>
                        <w:rFonts w:ascii="Cambria Math" w:hAnsi="Cambria Math"/>
                      </w:rPr>
                    </m:ctrlPr>
                  </m:dPr>
                  <m:e>
                    <m:r>
                      <m:rPr>
                        <m:sty m:val="p"/>
                      </m:rPr>
                      <w:rPr>
                        <w:rFonts w:ascii="Cambria Math" w:hAnsi="Cambria Math"/>
                      </w:rPr>
                      <m:t>k</m:t>
                    </m:r>
                  </m:e>
                </m:d>
              </m:sub>
            </m:sSub>
          </m:e>
        </m:d>
        <m:r>
          <m:rPr>
            <m:sty m:val="p"/>
          </m:rPr>
          <w:rPr>
            <w:rFonts w:ascii="Cambria Math" w:hAnsi="Cambria Math"/>
          </w:rPr>
          <m:t>*m*</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3</m:t>
            </m:r>
          </m:sup>
        </m:sSup>
        <m:r>
          <m:rPr>
            <m:sty m:val="p"/>
          </m:rPr>
          <w:rPr>
            <w:rFonts w:ascii="Cambria Math" w:hAnsi="Cambria Math"/>
          </w:rPr>
          <m:t>)</m:t>
        </m:r>
      </m:oMath>
      <w:r w:rsidR="00583825" w:rsidRPr="001A29BC">
        <w:rPr>
          <w:rFonts w:hint="cs"/>
          <w:rtl/>
        </w:rPr>
        <w:t xml:space="preserve"> בעלות ההצפנה.</w:t>
      </w:r>
      <w:r w:rsidR="00106D18" w:rsidRPr="001A29BC">
        <w:rPr>
          <w:rFonts w:hint="cs"/>
          <w:rtl/>
        </w:rPr>
        <w:t xml:space="preserve"> בפועל, תיתכן דרישה לגילוי ערכי התמיכה של כל אתר עבור פריטים שנתמכים </w:t>
      </w:r>
      <w:r w:rsidR="002A1955" w:rsidRPr="001A29BC">
        <w:rPr>
          <w:rFonts w:hint="cs"/>
          <w:rtl/>
        </w:rPr>
        <w:t>גלובלית</w:t>
      </w:r>
      <w:r w:rsidR="00106D18" w:rsidRPr="001A29BC">
        <w:rPr>
          <w:rFonts w:hint="cs"/>
          <w:rtl/>
        </w:rPr>
        <w:t xml:space="preserve"> ולכן המידע היחיד שדולף הוא התמיכה ב-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i</m:t>
            </m:r>
          </m:sub>
        </m:sSub>
        <m:r>
          <m:rPr>
            <m:sty m:val="p"/>
          </m:rPr>
          <w:rPr>
            <w:rFonts w:ascii="Cambria Math" w:hAnsi="Cambria Math"/>
          </w:rPr>
          <m:t>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i</m:t>
            </m:r>
            <m:d>
              <m:dPr>
                <m:ctrlPr>
                  <w:rPr>
                    <w:rFonts w:ascii="Cambria Math" w:hAnsi="Cambria Math"/>
                  </w:rPr>
                </m:ctrlPr>
              </m:dPr>
              <m:e>
                <m:r>
                  <m:rPr>
                    <m:sty m:val="p"/>
                  </m:rPr>
                  <w:rPr>
                    <w:rFonts w:ascii="Cambria Math" w:hAnsi="Cambria Math"/>
                  </w:rPr>
                  <m:t>k</m:t>
                </m:r>
              </m:e>
            </m:d>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d>
              <m:dPr>
                <m:ctrlPr>
                  <w:rPr>
                    <w:rFonts w:ascii="Cambria Math" w:hAnsi="Cambria Math"/>
                  </w:rPr>
                </m:ctrlPr>
              </m:dPr>
              <m:e>
                <m:r>
                  <m:rPr>
                    <m:sty m:val="p"/>
                  </m:rPr>
                  <w:rPr>
                    <w:rFonts w:ascii="Cambria Math" w:hAnsi="Cambria Math"/>
                  </w:rPr>
                  <m:t>k</m:t>
                </m:r>
              </m:e>
            </m:d>
          </m:sub>
        </m:sSub>
        <m:r>
          <m:rPr>
            <m:sty m:val="p"/>
          </m:rPr>
          <w:rPr>
            <w:rFonts w:ascii="Cambria Math" w:hAnsi="Cambria Math"/>
          </w:rPr>
          <m:t>|</m:t>
        </m:r>
      </m:oMath>
      <w:r w:rsidR="00106D18" w:rsidRPr="001A29BC">
        <w:rPr>
          <w:rFonts w:hint="cs"/>
          <w:rtl/>
        </w:rPr>
        <w:t>.</w:t>
      </w:r>
      <w:r w:rsidR="000E61B9" w:rsidRPr="001A29BC">
        <w:rPr>
          <w:rFonts w:hint="cs"/>
          <w:rtl/>
        </w:rPr>
        <w:t xml:space="preserve"> מכיוון שלא ניתן לשייך נתונים אלו לאתרים ספציפיים, זה בדרך כלל נחשב מקובל.</w:t>
      </w:r>
    </w:p>
    <w:p w14:paraId="2F7CA663" w14:textId="77777777" w:rsidR="00D05D8D" w:rsidRDefault="00D05D8D" w:rsidP="00D05D8D">
      <w:pPr>
        <w:pStyle w:val="a3"/>
        <w:bidi/>
        <w:ind w:left="713" w:firstLine="727"/>
        <w:rPr>
          <w:rFonts w:eastAsiaTheme="minorEastAsia"/>
          <w:rtl/>
        </w:rPr>
      </w:pPr>
    </w:p>
    <w:p w14:paraId="2F7CA664" w14:textId="77777777" w:rsidR="0036229B" w:rsidRDefault="006966BC" w:rsidP="0036229B">
      <w:pPr>
        <w:pStyle w:val="a3"/>
        <w:numPr>
          <w:ilvl w:val="0"/>
          <w:numId w:val="1"/>
        </w:numPr>
        <w:bidi/>
        <w:rPr>
          <w:u w:val="single"/>
        </w:rPr>
      </w:pPr>
      <w:r>
        <w:rPr>
          <w:rFonts w:hint="cs"/>
          <w:u w:val="single"/>
          <w:rtl/>
        </w:rPr>
        <w:t>מסקנ</w:t>
      </w:r>
      <w:r w:rsidR="0036229B">
        <w:rPr>
          <w:rFonts w:hint="cs"/>
          <w:u w:val="single"/>
          <w:rtl/>
        </w:rPr>
        <w:t>ות ועבודה נוספת</w:t>
      </w:r>
    </w:p>
    <w:p w14:paraId="2F7CA665" w14:textId="77777777" w:rsidR="0036229B" w:rsidRDefault="00535FE5" w:rsidP="001E7E7F">
      <w:pPr>
        <w:pStyle w:val="a3"/>
        <w:bidi/>
        <w:ind w:left="713"/>
        <w:rPr>
          <w:rtl/>
        </w:rPr>
      </w:pPr>
      <w:r>
        <w:rPr>
          <w:rFonts w:hint="cs"/>
          <w:rtl/>
        </w:rPr>
        <w:t xml:space="preserve">כלים קריפטוגרפיים מאפשרים כריית מידע שאחרת לא הייתה מתאפשרת עקב בעיות ביטחון. במאמר הוצגה שיטה לכרייה מבוזרת של </w:t>
      </w:r>
      <w:r w:rsidR="001E7E7F">
        <w:rPr>
          <w:rFonts w:hint="cs"/>
          <w:rtl/>
        </w:rPr>
        <w:t>חוקי הקשר</w:t>
      </w:r>
      <w:r>
        <w:rPr>
          <w:rFonts w:hint="cs"/>
          <w:rtl/>
        </w:rPr>
        <w:t xml:space="preserve"> על מידע </w:t>
      </w:r>
      <w:r w:rsidR="00B467E1">
        <w:rPr>
          <w:rFonts w:hint="cs"/>
          <w:rtl/>
        </w:rPr>
        <w:t>מחולק</w:t>
      </w:r>
      <w:r>
        <w:rPr>
          <w:rFonts w:hint="cs"/>
          <w:rtl/>
        </w:rPr>
        <w:t xml:space="preserve"> אופקית.</w:t>
      </w:r>
      <w:r w:rsidR="00DC3B9F">
        <w:rPr>
          <w:rFonts w:hint="cs"/>
          <w:rtl/>
        </w:rPr>
        <w:t xml:space="preserve"> השיטה מאפשרת את ביצוע הכרייה תוך מספר הנחות ביטחון סבירות.</w:t>
      </w:r>
    </w:p>
    <w:p w14:paraId="2F7CA666" w14:textId="77777777" w:rsidR="001C2898" w:rsidRPr="001A29BC" w:rsidRDefault="00B31506" w:rsidP="002371D5">
      <w:pPr>
        <w:pStyle w:val="a3"/>
        <w:bidi/>
        <w:ind w:firstLine="720"/>
        <w:rPr>
          <w:rtl/>
        </w:rPr>
      </w:pPr>
      <w:r w:rsidRPr="001A29BC">
        <w:rPr>
          <w:rFonts w:hint="cs"/>
          <w:rtl/>
        </w:rPr>
        <w:lastRenderedPageBreak/>
        <w:t xml:space="preserve">ההגדרות של חישוב </w:t>
      </w:r>
      <w:r w:rsidR="00BA70F2" w:rsidRPr="001A29BC">
        <w:rPr>
          <w:rFonts w:hint="cs"/>
          <w:rtl/>
        </w:rPr>
        <w:t xml:space="preserve">מבוזר מאובטח </w:t>
      </w:r>
      <w:r w:rsidR="00A23075" w:rsidRPr="001A29BC">
        <w:rPr>
          <w:rFonts w:hint="cs"/>
          <w:rtl/>
        </w:rPr>
        <w:t>מתחום הקריפטוגרפיה עלול</w:t>
      </w:r>
      <w:r w:rsidR="005911A8">
        <w:rPr>
          <w:rFonts w:hint="cs"/>
          <w:rtl/>
        </w:rPr>
        <w:t>ות להיות מגבילות</w:t>
      </w:r>
      <w:r w:rsidR="00A23075" w:rsidRPr="001A29BC">
        <w:rPr>
          <w:rFonts w:hint="cs"/>
          <w:rtl/>
        </w:rPr>
        <w:t xml:space="preserve"> מידי בתחומים כמו זה. ניתן לראות דוגמה בפרוטוקול 1, כאשר מרח</w:t>
      </w:r>
      <w:r w:rsidR="002371D5">
        <w:rPr>
          <w:rFonts w:hint="cs"/>
          <w:rtl/>
        </w:rPr>
        <w:t>ב</w:t>
      </w:r>
      <w:r w:rsidR="00A23075" w:rsidRPr="001A29BC">
        <w:rPr>
          <w:rFonts w:hint="cs"/>
          <w:rtl/>
        </w:rPr>
        <w:t xml:space="preserve"> הריפוד </w:t>
      </w:r>
      <w:r w:rsidR="00A23075" w:rsidRPr="001A29BC">
        <w:rPr>
          <w:rFonts w:hint="cs"/>
        </w:rPr>
        <w:t>F</w:t>
      </w:r>
      <w:r w:rsidR="00A23075" w:rsidRPr="001A29BC">
        <w:rPr>
          <w:rFonts w:hint="cs"/>
          <w:rtl/>
        </w:rPr>
        <w:t xml:space="preserve"> מוגדר אינסופי, כך שהסיכוי להתנגשות בין אברי </w:t>
      </w:r>
      <w:r w:rsidR="00A23075" w:rsidRPr="001A29BC">
        <w:rPr>
          <w:rFonts w:hint="cs"/>
        </w:rPr>
        <w:t>F</w:t>
      </w:r>
      <w:r w:rsidR="00A23075" w:rsidRPr="001A29BC">
        <w:rPr>
          <w:rFonts w:hint="cs"/>
          <w:rtl/>
        </w:rPr>
        <w:t xml:space="preserve"> אפסי </w:t>
      </w:r>
      <w:r w:rsidR="00A23075" w:rsidRPr="001A29BC">
        <w:rPr>
          <w:rtl/>
        </w:rPr>
        <w:t>–</w:t>
      </w:r>
      <w:r w:rsidR="00A23075" w:rsidRPr="001A29BC">
        <w:rPr>
          <w:rFonts w:hint="cs"/>
          <w:rtl/>
        </w:rPr>
        <w:t xml:space="preserve"> דבר לא מעשי בפועל.</w:t>
      </w:r>
    </w:p>
    <w:p w14:paraId="2F7CA667" w14:textId="77777777" w:rsidR="00864B88" w:rsidRPr="001A29BC" w:rsidRDefault="00065090" w:rsidP="001A29BC">
      <w:pPr>
        <w:pStyle w:val="a3"/>
        <w:bidi/>
        <w:ind w:firstLine="720"/>
        <w:rPr>
          <w:rtl/>
        </w:rPr>
      </w:pPr>
      <w:r w:rsidRPr="001A29BC">
        <w:rPr>
          <w:rFonts w:hint="cs"/>
          <w:rtl/>
        </w:rPr>
        <w:t>נדרשות הגדרות בטיחות יותר מתאימות שמאפשרות לבחור את הרמה הרצוי של הבטיחות ובכך לאפשר פתרונות יותר יעילים תוך שמירה על רמת הבטיחות הנדרשת.</w:t>
      </w:r>
    </w:p>
    <w:p w14:paraId="2F7CA668" w14:textId="77777777" w:rsidR="00F31A11" w:rsidRPr="001A29BC" w:rsidRDefault="00D70641" w:rsidP="000D4226">
      <w:pPr>
        <w:pStyle w:val="a3"/>
        <w:bidi/>
        <w:ind w:firstLine="720"/>
        <w:rPr>
          <w:rtl/>
        </w:rPr>
      </w:pPr>
      <w:r w:rsidRPr="001A29BC">
        <w:rPr>
          <w:rFonts w:hint="cs"/>
          <w:rtl/>
        </w:rPr>
        <w:t xml:space="preserve">לסיכום, ניתן לבצע כרייה </w:t>
      </w:r>
      <w:r w:rsidR="002A1955" w:rsidRPr="001A29BC">
        <w:rPr>
          <w:rFonts w:hint="cs"/>
          <w:rtl/>
        </w:rPr>
        <w:t>גלובלית</w:t>
      </w:r>
      <w:r w:rsidRPr="001A29BC">
        <w:rPr>
          <w:rFonts w:hint="cs"/>
          <w:rtl/>
        </w:rPr>
        <w:t xml:space="preserve"> של תוצאות נכונות ממידע מבוזר מבלי לחשוף מידע שיכול לסכן את הפרטיות של המקורות.</w:t>
      </w:r>
      <w:r w:rsidR="000354CA" w:rsidRPr="001A29BC">
        <w:rPr>
          <w:rFonts w:hint="cs"/>
          <w:rtl/>
        </w:rPr>
        <w:t xml:space="preserve"> כריית מידע שומרת-פרטיות שכזו יכולה להתבצע תוך הוספת עלות סבירה לשיטה שלא שומרת על פרטיות.</w:t>
      </w:r>
      <w:r w:rsidR="00953FF0" w:rsidRPr="001A29BC">
        <w:rPr>
          <w:rFonts w:hint="cs"/>
          <w:rtl/>
        </w:rPr>
        <w:t xml:space="preserve"> </w:t>
      </w:r>
    </w:p>
    <w:p w14:paraId="2F7CA669" w14:textId="77777777" w:rsidR="006A7A67" w:rsidRDefault="006A7A67">
      <w:pPr>
        <w:rPr>
          <w:rtl/>
        </w:rPr>
      </w:pPr>
      <w:r>
        <w:rPr>
          <w:rtl/>
        </w:rPr>
        <w:br w:type="page"/>
      </w:r>
    </w:p>
    <w:p w14:paraId="2F7CA66A" w14:textId="77777777" w:rsidR="00D10A58" w:rsidRDefault="00C70A52" w:rsidP="00C70A52">
      <w:pPr>
        <w:bidi/>
        <w:jc w:val="center"/>
        <w:rPr>
          <w:b/>
          <w:bCs/>
          <w:sz w:val="24"/>
          <w:szCs w:val="24"/>
          <w:u w:val="single"/>
          <w:rtl/>
        </w:rPr>
      </w:pPr>
      <w:r w:rsidRPr="00C70A52">
        <w:rPr>
          <w:rFonts w:hint="cs"/>
          <w:b/>
          <w:bCs/>
          <w:sz w:val="24"/>
          <w:szCs w:val="24"/>
          <w:u w:val="single"/>
          <w:rtl/>
        </w:rPr>
        <w:lastRenderedPageBreak/>
        <w:t>רשימת ביבליוגרפיה</w:t>
      </w:r>
    </w:p>
    <w:p w14:paraId="2F7CA66B" w14:textId="77777777" w:rsidR="004F7577" w:rsidRPr="004F7577" w:rsidRDefault="004F7577" w:rsidP="009B11BA">
      <w:pPr>
        <w:pStyle w:val="a3"/>
        <w:numPr>
          <w:ilvl w:val="0"/>
          <w:numId w:val="6"/>
        </w:numPr>
        <w:spacing w:line="360" w:lineRule="auto"/>
        <w:rPr>
          <w:sz w:val="24"/>
          <w:szCs w:val="24"/>
        </w:rPr>
      </w:pPr>
      <w:r>
        <w:rPr>
          <w:rFonts w:ascii="Arial" w:hAnsi="Arial" w:cs="Arial"/>
          <w:color w:val="333333"/>
          <w:shd w:val="clear" w:color="auto" w:fill="FFFFFF"/>
        </w:rPr>
        <w:t>Murat Kantarcioglu, Chris Clifton, "Privacy-Preserving Distributed Mining of Association Rules on Horizontally Partitioned Data",</w:t>
      </w:r>
      <w:r>
        <w:rPr>
          <w:rStyle w:val="apple-converted-space"/>
          <w:rFonts w:ascii="Arial" w:hAnsi="Arial" w:cs="Arial"/>
          <w:color w:val="333333"/>
          <w:shd w:val="clear" w:color="auto" w:fill="FFFFFF"/>
        </w:rPr>
        <w:t> </w:t>
      </w:r>
      <w:r>
        <w:rPr>
          <w:rFonts w:ascii="Arial" w:hAnsi="Arial" w:cs="Arial"/>
          <w:i/>
          <w:iCs/>
          <w:color w:val="333333"/>
          <w:shd w:val="clear" w:color="auto" w:fill="FFFFFF"/>
        </w:rPr>
        <w:t>IEEE Transactions on Knowledge &amp; Data Engineering</w:t>
      </w:r>
      <w:r>
        <w:rPr>
          <w:rFonts w:ascii="Arial" w:hAnsi="Arial" w:cs="Arial"/>
          <w:color w:val="333333"/>
          <w:shd w:val="clear" w:color="auto" w:fill="FFFFFF"/>
        </w:rPr>
        <w:t>, vol.16, no. 9, pp. 1026-1037, September 2004.</w:t>
      </w:r>
    </w:p>
    <w:p w14:paraId="2F7CA66C" w14:textId="77777777" w:rsidR="004F7577" w:rsidRDefault="00026389" w:rsidP="009B11BA">
      <w:pPr>
        <w:pStyle w:val="a3"/>
        <w:numPr>
          <w:ilvl w:val="0"/>
          <w:numId w:val="6"/>
        </w:numPr>
        <w:spacing w:line="360" w:lineRule="auto"/>
        <w:rPr>
          <w:sz w:val="24"/>
          <w:szCs w:val="24"/>
        </w:rPr>
      </w:pPr>
      <w:r w:rsidRPr="00976A44">
        <w:rPr>
          <w:rFonts w:asciiTheme="minorBidi" w:hAnsiTheme="minorBidi"/>
          <w:sz w:val="24"/>
          <w:szCs w:val="24"/>
        </w:rPr>
        <w:t>Wikipedia,</w:t>
      </w:r>
      <w:r w:rsidRPr="00026389">
        <w:rPr>
          <w:sz w:val="24"/>
          <w:szCs w:val="24"/>
        </w:rPr>
        <w:t xml:space="preserve"> </w:t>
      </w:r>
      <w:r w:rsidRPr="00976A44">
        <w:rPr>
          <w:rFonts w:asciiTheme="minorBidi" w:hAnsiTheme="minorBidi"/>
          <w:sz w:val="24"/>
          <w:szCs w:val="24"/>
          <w:rtl/>
        </w:rPr>
        <w:t>כריית מידע</w:t>
      </w:r>
      <w:r w:rsidRPr="00976A44">
        <w:rPr>
          <w:rFonts w:asciiTheme="minorBidi" w:hAnsiTheme="minorBidi"/>
          <w:sz w:val="24"/>
          <w:szCs w:val="24"/>
        </w:rPr>
        <w:t xml:space="preserve">, URL: </w:t>
      </w:r>
      <w:hyperlink r:id="rId15" w:history="1">
        <w:r w:rsidRPr="00976A44">
          <w:rPr>
            <w:rStyle w:val="Hyperlink"/>
            <w:rFonts w:asciiTheme="minorBidi" w:hAnsiTheme="minorBidi"/>
            <w:sz w:val="24"/>
            <w:szCs w:val="24"/>
          </w:rPr>
          <w:t>https://he.wikipedia.org/wiki/</w:t>
        </w:r>
        <w:r w:rsidRPr="00976A44">
          <w:rPr>
            <w:rStyle w:val="Hyperlink"/>
            <w:rFonts w:asciiTheme="minorBidi" w:hAnsiTheme="minorBidi"/>
            <w:sz w:val="24"/>
            <w:szCs w:val="24"/>
            <w:rtl/>
          </w:rPr>
          <w:t>כריית_מידע</w:t>
        </w:r>
      </w:hyperlink>
      <w:r>
        <w:rPr>
          <w:sz w:val="24"/>
          <w:szCs w:val="24"/>
        </w:rPr>
        <w:t>.</w:t>
      </w:r>
    </w:p>
    <w:p w14:paraId="2F7CA66D" w14:textId="77777777" w:rsidR="00026389" w:rsidRDefault="009B11BA" w:rsidP="009B11BA">
      <w:pPr>
        <w:pStyle w:val="a3"/>
        <w:numPr>
          <w:ilvl w:val="0"/>
          <w:numId w:val="6"/>
        </w:numPr>
        <w:spacing w:line="360" w:lineRule="auto"/>
        <w:rPr>
          <w:rFonts w:ascii="Arial" w:hAnsi="Arial" w:cs="Arial"/>
          <w:color w:val="333333"/>
          <w:shd w:val="clear" w:color="auto" w:fill="FFFFFF"/>
        </w:rPr>
      </w:pPr>
      <w:r w:rsidRPr="009B11BA">
        <w:rPr>
          <w:rFonts w:ascii="Arial" w:hAnsi="Arial" w:cs="Arial"/>
          <w:color w:val="333333"/>
          <w:shd w:val="clear" w:color="auto" w:fill="FFFFFF"/>
        </w:rPr>
        <w:t>R. Agrawal and R. Srikant, “Privacy-Preserving Data Mining,” Proc. 2000 ACM SIGMOD Conf. Management of Data, pp. 439-450,2000</w:t>
      </w:r>
      <w:r w:rsidR="00CC6C92">
        <w:rPr>
          <w:rFonts w:ascii="Arial" w:hAnsi="Arial" w:cs="Arial"/>
          <w:color w:val="333333"/>
          <w:shd w:val="clear" w:color="auto" w:fill="FFFFFF"/>
        </w:rPr>
        <w:t>.</w:t>
      </w:r>
    </w:p>
    <w:p w14:paraId="2F7CA66E" w14:textId="77777777" w:rsidR="00CC6C92" w:rsidRDefault="00CC6C92" w:rsidP="00CC6C92">
      <w:pPr>
        <w:pStyle w:val="a3"/>
        <w:numPr>
          <w:ilvl w:val="0"/>
          <w:numId w:val="6"/>
        </w:numPr>
        <w:spacing w:line="360" w:lineRule="auto"/>
        <w:rPr>
          <w:rFonts w:ascii="Arial" w:hAnsi="Arial" w:cs="Arial"/>
          <w:color w:val="333333"/>
          <w:shd w:val="clear" w:color="auto" w:fill="FFFFFF"/>
        </w:rPr>
      </w:pPr>
      <w:r w:rsidRPr="00825155">
        <w:rPr>
          <w:rFonts w:ascii="Arial" w:hAnsi="Arial" w:cs="Arial"/>
          <w:color w:val="333333"/>
          <w:shd w:val="clear" w:color="auto" w:fill="FFFFFF"/>
        </w:rPr>
        <w:t>R. Agrawal and R. Srikant, “Fast Algorithms for Mining Association Rules,” Proc. 20th Int’l Conf. Very Large Data Bases,</w:t>
      </w:r>
      <w:r>
        <w:rPr>
          <w:rFonts w:ascii="Arial" w:hAnsi="Arial" w:cs="Arial"/>
          <w:color w:val="333333"/>
          <w:shd w:val="clear" w:color="auto" w:fill="FFFFFF"/>
        </w:rPr>
        <w:t xml:space="preserve"> pp. 487-499, 1994.</w:t>
      </w:r>
    </w:p>
    <w:p w14:paraId="2F7CA66F" w14:textId="77777777" w:rsidR="009B11BA" w:rsidRDefault="00E746DE" w:rsidP="00E746DE">
      <w:pPr>
        <w:pStyle w:val="a3"/>
        <w:numPr>
          <w:ilvl w:val="0"/>
          <w:numId w:val="6"/>
        </w:numPr>
        <w:spacing w:line="360" w:lineRule="auto"/>
        <w:rPr>
          <w:rFonts w:ascii="Arial" w:hAnsi="Arial" w:cs="Arial"/>
          <w:color w:val="333333"/>
          <w:shd w:val="clear" w:color="auto" w:fill="FFFFFF"/>
        </w:rPr>
      </w:pPr>
      <w:r w:rsidRPr="00E746DE">
        <w:rPr>
          <w:rFonts w:ascii="Arial" w:hAnsi="Arial" w:cs="Arial"/>
          <w:color w:val="333333"/>
          <w:shd w:val="clear" w:color="auto" w:fill="FFFFFF"/>
        </w:rPr>
        <w:t>D.W.-L. Cheung, J. Han, V. Ng, A.W.-C. Fu, and Y. Fu, “A Fast Distributed Algorithm for Mining Association Rules,” Proc. 1996 Int’l Conf. Parallel and Distributed Information Systems (PDIS ’96),</w:t>
      </w:r>
      <w:r>
        <w:rPr>
          <w:rFonts w:ascii="Arial" w:hAnsi="Arial" w:cs="Arial"/>
          <w:color w:val="333333"/>
          <w:shd w:val="clear" w:color="auto" w:fill="FFFFFF"/>
        </w:rPr>
        <w:t xml:space="preserve"> </w:t>
      </w:r>
      <w:r w:rsidRPr="00E746DE">
        <w:rPr>
          <w:rFonts w:ascii="Arial" w:hAnsi="Arial" w:cs="Arial"/>
          <w:color w:val="333333"/>
          <w:shd w:val="clear" w:color="auto" w:fill="FFFFFF"/>
        </w:rPr>
        <w:t>pp. 31-42, 1996.</w:t>
      </w:r>
    </w:p>
    <w:p w14:paraId="2F7CA670" w14:textId="77777777" w:rsidR="00825155" w:rsidRDefault="0025362E" w:rsidP="0025362E">
      <w:pPr>
        <w:pStyle w:val="a3"/>
        <w:numPr>
          <w:ilvl w:val="0"/>
          <w:numId w:val="6"/>
        </w:numPr>
        <w:spacing w:line="360" w:lineRule="auto"/>
        <w:rPr>
          <w:rFonts w:ascii="Arial" w:hAnsi="Arial" w:cs="Arial"/>
          <w:color w:val="333333"/>
          <w:shd w:val="clear" w:color="auto" w:fill="FFFFFF"/>
        </w:rPr>
      </w:pPr>
      <w:r w:rsidRPr="0025362E">
        <w:rPr>
          <w:rFonts w:ascii="Arial" w:hAnsi="Arial" w:cs="Arial"/>
          <w:color w:val="333333"/>
          <w:shd w:val="clear" w:color="auto" w:fill="FFFFFF"/>
        </w:rPr>
        <w:t>A.C. Yao, “How to Generate and Exchange Secrets,” Proc. 27</w:t>
      </w:r>
      <w:r w:rsidRPr="0025362E">
        <w:rPr>
          <w:rFonts w:ascii="Arial" w:hAnsi="Arial" w:cs="Arial"/>
          <w:color w:val="333333"/>
          <w:shd w:val="clear" w:color="auto" w:fill="FFFFFF"/>
          <w:vertAlign w:val="superscript"/>
        </w:rPr>
        <w:t>th</w:t>
      </w:r>
      <w:r>
        <w:rPr>
          <w:rFonts w:ascii="Arial" w:hAnsi="Arial" w:cs="Arial"/>
          <w:color w:val="333333"/>
          <w:shd w:val="clear" w:color="auto" w:fill="FFFFFF"/>
        </w:rPr>
        <w:t xml:space="preserve"> </w:t>
      </w:r>
      <w:r w:rsidRPr="0025362E">
        <w:rPr>
          <w:rFonts w:ascii="Arial" w:hAnsi="Arial" w:cs="Arial"/>
          <w:color w:val="333333"/>
          <w:shd w:val="clear" w:color="auto" w:fill="FFFFFF"/>
        </w:rPr>
        <w:t>IEEE Symp. Foundations of Computer Science, pp. 162-167, 1986.</w:t>
      </w:r>
    </w:p>
    <w:p w14:paraId="2F7CA671" w14:textId="77777777" w:rsidR="0025362E" w:rsidRDefault="009A75D1" w:rsidP="009A75D1">
      <w:pPr>
        <w:pStyle w:val="a3"/>
        <w:numPr>
          <w:ilvl w:val="0"/>
          <w:numId w:val="6"/>
        </w:numPr>
        <w:spacing w:line="360" w:lineRule="auto"/>
        <w:rPr>
          <w:rFonts w:ascii="Arial" w:hAnsi="Arial" w:cs="Arial"/>
          <w:color w:val="333333"/>
          <w:shd w:val="clear" w:color="auto" w:fill="FFFFFF"/>
        </w:rPr>
      </w:pPr>
      <w:r w:rsidRPr="009A75D1">
        <w:rPr>
          <w:rFonts w:ascii="Arial" w:hAnsi="Arial" w:cs="Arial"/>
          <w:color w:val="333333"/>
          <w:shd w:val="clear" w:color="auto" w:fill="FFFFFF"/>
        </w:rPr>
        <w:t>J.C. Benaloh, “Secret Sharing Homomorphisms: Keeping Shares of a Secret Secret,” Advances in Cryptography (CRYPTO86): Proc., A. Odlyzko, ed., pp. 251-260, 1986.</w:t>
      </w:r>
    </w:p>
    <w:p w14:paraId="2F7CA672" w14:textId="77777777" w:rsidR="004C4069" w:rsidRPr="00CC6C92" w:rsidRDefault="004C4069" w:rsidP="00CC6C92">
      <w:pPr>
        <w:pStyle w:val="a3"/>
        <w:numPr>
          <w:ilvl w:val="0"/>
          <w:numId w:val="6"/>
        </w:numPr>
        <w:spacing w:line="360" w:lineRule="auto"/>
        <w:rPr>
          <w:rFonts w:ascii="Arial" w:hAnsi="Arial" w:cs="Arial"/>
          <w:color w:val="333333"/>
          <w:shd w:val="clear" w:color="auto" w:fill="FFFFFF"/>
        </w:rPr>
      </w:pPr>
      <w:r w:rsidRPr="004C4069">
        <w:rPr>
          <w:rFonts w:ascii="Arial" w:hAnsi="Arial" w:cs="Arial"/>
          <w:color w:val="333333"/>
          <w:shd w:val="clear" w:color="auto" w:fill="FFFFFF"/>
        </w:rPr>
        <w:t>B. Chor and E. Kushilevitz, “A Communication-Privacy Tradeoff for Modular Addition,” Information Processing Letters, vol. 45, no. 4, pp. 205-210, 1993.</w:t>
      </w:r>
    </w:p>
    <w:sectPr w:rsidR="004C4069" w:rsidRPr="00CC6C92" w:rsidSect="00714032">
      <w:footerReference w:type="default" r:id="rId16"/>
      <w:pgSz w:w="12240" w:h="15840"/>
      <w:pgMar w:top="1135" w:right="144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C47B8" w14:textId="77777777" w:rsidR="007B4D66" w:rsidRDefault="007B4D66" w:rsidP="00BF67C2">
      <w:pPr>
        <w:spacing w:after="0" w:line="240" w:lineRule="auto"/>
      </w:pPr>
      <w:r>
        <w:separator/>
      </w:r>
    </w:p>
  </w:endnote>
  <w:endnote w:type="continuationSeparator" w:id="0">
    <w:p w14:paraId="7C69AAF1" w14:textId="77777777" w:rsidR="007B4D66" w:rsidRDefault="007B4D66" w:rsidP="00BF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8094"/>
      <w:docPartObj>
        <w:docPartGallery w:val="Page Numbers (Bottom of Page)"/>
        <w:docPartUnique/>
      </w:docPartObj>
    </w:sdtPr>
    <w:sdtEndPr/>
    <w:sdtContent>
      <w:p w14:paraId="2F7CA686" w14:textId="77777777" w:rsidR="00DD5A9F" w:rsidRDefault="00A42326" w:rsidP="0094305F">
        <w:pPr>
          <w:pStyle w:val="ae"/>
          <w:jc w:val="center"/>
        </w:pPr>
        <w:r>
          <w:fldChar w:fldCharType="begin"/>
        </w:r>
        <w:r>
          <w:instrText xml:space="preserve"> PAGE   \* MERGEFORMAT </w:instrText>
        </w:r>
        <w:r>
          <w:fldChar w:fldCharType="separate"/>
        </w:r>
        <w:r w:rsidR="00327883" w:rsidRPr="00327883">
          <w:rPr>
            <w:rFonts w:cs="Calibri"/>
            <w:noProof/>
            <w:lang w:val="he-IL"/>
          </w:rPr>
          <w:t>1</w:t>
        </w:r>
        <w:r>
          <w:rPr>
            <w:rFonts w:cs="Calibri"/>
            <w:noProof/>
            <w:lang w:val="he-I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7DE65" w14:textId="77777777" w:rsidR="007B4D66" w:rsidRDefault="007B4D66" w:rsidP="00BF67C2">
      <w:pPr>
        <w:spacing w:after="0" w:line="240" w:lineRule="auto"/>
      </w:pPr>
      <w:r>
        <w:separator/>
      </w:r>
    </w:p>
  </w:footnote>
  <w:footnote w:type="continuationSeparator" w:id="0">
    <w:p w14:paraId="00B41695" w14:textId="77777777" w:rsidR="007B4D66" w:rsidRDefault="007B4D66" w:rsidP="00BF6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61AC"/>
    <w:multiLevelType w:val="hybridMultilevel"/>
    <w:tmpl w:val="C0C831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1654601"/>
    <w:multiLevelType w:val="hybridMultilevel"/>
    <w:tmpl w:val="489878E6"/>
    <w:lvl w:ilvl="0" w:tplc="BBC06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36A7A"/>
    <w:multiLevelType w:val="hybridMultilevel"/>
    <w:tmpl w:val="2382A0D4"/>
    <w:lvl w:ilvl="0" w:tplc="4BCC4056">
      <w:start w:val="1"/>
      <w:numFmt w:val="decimal"/>
      <w:lvlText w:val="[%1]"/>
      <w:lvlJc w:val="left"/>
      <w:pPr>
        <w:ind w:left="720" w:hanging="360"/>
      </w:pPr>
      <w:rPr>
        <w:rFonts w:asciiTheme="minorBidi" w:hAnsiTheme="minorBidi" w:cstheme="min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A092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CD7776"/>
    <w:multiLevelType w:val="hybridMultilevel"/>
    <w:tmpl w:val="489878E6"/>
    <w:lvl w:ilvl="0" w:tplc="BBC06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F748D"/>
    <w:multiLevelType w:val="hybridMultilevel"/>
    <w:tmpl w:val="489878E6"/>
    <w:lvl w:ilvl="0" w:tplc="BBC06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B09A7"/>
    <w:multiLevelType w:val="hybridMultilevel"/>
    <w:tmpl w:val="489878E6"/>
    <w:lvl w:ilvl="0" w:tplc="BBC06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467727"/>
    <w:multiLevelType w:val="multilevel"/>
    <w:tmpl w:val="8FFADE6C"/>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F021D20"/>
    <w:multiLevelType w:val="hybridMultilevel"/>
    <w:tmpl w:val="489878E6"/>
    <w:lvl w:ilvl="0" w:tplc="BBC06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A6628"/>
    <w:multiLevelType w:val="hybridMultilevel"/>
    <w:tmpl w:val="C0C831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1082B27"/>
    <w:multiLevelType w:val="multilevel"/>
    <w:tmpl w:val="ADC29C2C"/>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5EE6CF0"/>
    <w:multiLevelType w:val="hybridMultilevel"/>
    <w:tmpl w:val="489878E6"/>
    <w:lvl w:ilvl="0" w:tplc="BBC06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9"/>
  </w:num>
  <w:num w:numId="5">
    <w:abstractNumId w:val="10"/>
  </w:num>
  <w:num w:numId="6">
    <w:abstractNumId w:val="2"/>
  </w:num>
  <w:num w:numId="7">
    <w:abstractNumId w:val="6"/>
  </w:num>
  <w:num w:numId="8">
    <w:abstractNumId w:val="11"/>
  </w:num>
  <w:num w:numId="9">
    <w:abstractNumId w:val="8"/>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ED"/>
    <w:rsid w:val="0000124A"/>
    <w:rsid w:val="00002F24"/>
    <w:rsid w:val="0000437B"/>
    <w:rsid w:val="00006650"/>
    <w:rsid w:val="00007A47"/>
    <w:rsid w:val="00011A58"/>
    <w:rsid w:val="00026389"/>
    <w:rsid w:val="000268E8"/>
    <w:rsid w:val="000336E0"/>
    <w:rsid w:val="0003406C"/>
    <w:rsid w:val="000354CA"/>
    <w:rsid w:val="00040D97"/>
    <w:rsid w:val="00045E11"/>
    <w:rsid w:val="0004601A"/>
    <w:rsid w:val="00046728"/>
    <w:rsid w:val="00047E59"/>
    <w:rsid w:val="000502BA"/>
    <w:rsid w:val="00053A5A"/>
    <w:rsid w:val="000552BE"/>
    <w:rsid w:val="0006421A"/>
    <w:rsid w:val="00065090"/>
    <w:rsid w:val="00070F58"/>
    <w:rsid w:val="00080836"/>
    <w:rsid w:val="00080EF4"/>
    <w:rsid w:val="00086EDC"/>
    <w:rsid w:val="0009173F"/>
    <w:rsid w:val="00091E03"/>
    <w:rsid w:val="00093D0C"/>
    <w:rsid w:val="00095E1E"/>
    <w:rsid w:val="00096C9C"/>
    <w:rsid w:val="000A13B0"/>
    <w:rsid w:val="000A4B5D"/>
    <w:rsid w:val="000B3ADD"/>
    <w:rsid w:val="000B7BCF"/>
    <w:rsid w:val="000C0534"/>
    <w:rsid w:val="000C517C"/>
    <w:rsid w:val="000D0D68"/>
    <w:rsid w:val="000D106C"/>
    <w:rsid w:val="000D2451"/>
    <w:rsid w:val="000D41A9"/>
    <w:rsid w:val="000D4226"/>
    <w:rsid w:val="000D4522"/>
    <w:rsid w:val="000D4BEB"/>
    <w:rsid w:val="000D7927"/>
    <w:rsid w:val="000E5FD4"/>
    <w:rsid w:val="000E61B9"/>
    <w:rsid w:val="000F1F4E"/>
    <w:rsid w:val="000F23EE"/>
    <w:rsid w:val="000F3995"/>
    <w:rsid w:val="000F66F8"/>
    <w:rsid w:val="00106D18"/>
    <w:rsid w:val="001122BA"/>
    <w:rsid w:val="0012791C"/>
    <w:rsid w:val="0013270E"/>
    <w:rsid w:val="00146978"/>
    <w:rsid w:val="001478E3"/>
    <w:rsid w:val="001507DA"/>
    <w:rsid w:val="00155E6C"/>
    <w:rsid w:val="00162163"/>
    <w:rsid w:val="00165AC1"/>
    <w:rsid w:val="00170E2D"/>
    <w:rsid w:val="0018244C"/>
    <w:rsid w:val="001873AB"/>
    <w:rsid w:val="001960E9"/>
    <w:rsid w:val="001A29BC"/>
    <w:rsid w:val="001A32E4"/>
    <w:rsid w:val="001A7A20"/>
    <w:rsid w:val="001B021B"/>
    <w:rsid w:val="001C2898"/>
    <w:rsid w:val="001C3DE5"/>
    <w:rsid w:val="001D008A"/>
    <w:rsid w:val="001D0D33"/>
    <w:rsid w:val="001D1595"/>
    <w:rsid w:val="001D2B18"/>
    <w:rsid w:val="001D3188"/>
    <w:rsid w:val="001D3304"/>
    <w:rsid w:val="001D61CF"/>
    <w:rsid w:val="001E4242"/>
    <w:rsid w:val="001E7A96"/>
    <w:rsid w:val="001E7E7F"/>
    <w:rsid w:val="001F29B1"/>
    <w:rsid w:val="001F2F84"/>
    <w:rsid w:val="00202A44"/>
    <w:rsid w:val="00204B1C"/>
    <w:rsid w:val="0020650B"/>
    <w:rsid w:val="0021665A"/>
    <w:rsid w:val="00221CC9"/>
    <w:rsid w:val="00224EDF"/>
    <w:rsid w:val="00231F10"/>
    <w:rsid w:val="0023550D"/>
    <w:rsid w:val="0023690E"/>
    <w:rsid w:val="00236FC9"/>
    <w:rsid w:val="002371D5"/>
    <w:rsid w:val="002459E4"/>
    <w:rsid w:val="00250963"/>
    <w:rsid w:val="00251D84"/>
    <w:rsid w:val="00252557"/>
    <w:rsid w:val="0025362E"/>
    <w:rsid w:val="00257246"/>
    <w:rsid w:val="002700E7"/>
    <w:rsid w:val="002710BE"/>
    <w:rsid w:val="002723CA"/>
    <w:rsid w:val="002733ED"/>
    <w:rsid w:val="00273BBF"/>
    <w:rsid w:val="00274264"/>
    <w:rsid w:val="00274B1A"/>
    <w:rsid w:val="0027659D"/>
    <w:rsid w:val="00293EB6"/>
    <w:rsid w:val="00294A7E"/>
    <w:rsid w:val="002A1955"/>
    <w:rsid w:val="002A2004"/>
    <w:rsid w:val="002A3E1B"/>
    <w:rsid w:val="002B115B"/>
    <w:rsid w:val="002B663E"/>
    <w:rsid w:val="002B730B"/>
    <w:rsid w:val="002C684E"/>
    <w:rsid w:val="002C7C75"/>
    <w:rsid w:val="002D0128"/>
    <w:rsid w:val="002D45FA"/>
    <w:rsid w:val="002E1A8D"/>
    <w:rsid w:val="002E25AF"/>
    <w:rsid w:val="002E3234"/>
    <w:rsid w:val="002E7519"/>
    <w:rsid w:val="002F5C9A"/>
    <w:rsid w:val="00300332"/>
    <w:rsid w:val="00301015"/>
    <w:rsid w:val="00305BCB"/>
    <w:rsid w:val="00306A68"/>
    <w:rsid w:val="0030725C"/>
    <w:rsid w:val="00312EED"/>
    <w:rsid w:val="00313211"/>
    <w:rsid w:val="003169FD"/>
    <w:rsid w:val="00325A25"/>
    <w:rsid w:val="00327883"/>
    <w:rsid w:val="00332647"/>
    <w:rsid w:val="00336C91"/>
    <w:rsid w:val="00340583"/>
    <w:rsid w:val="00340EA1"/>
    <w:rsid w:val="003410DA"/>
    <w:rsid w:val="00341496"/>
    <w:rsid w:val="00355B6D"/>
    <w:rsid w:val="00356B02"/>
    <w:rsid w:val="0035718F"/>
    <w:rsid w:val="003611C6"/>
    <w:rsid w:val="0036229B"/>
    <w:rsid w:val="003651CC"/>
    <w:rsid w:val="003660B6"/>
    <w:rsid w:val="00366A9D"/>
    <w:rsid w:val="0037189E"/>
    <w:rsid w:val="003734EB"/>
    <w:rsid w:val="003743DF"/>
    <w:rsid w:val="0037733B"/>
    <w:rsid w:val="0038014E"/>
    <w:rsid w:val="003808CD"/>
    <w:rsid w:val="003819B4"/>
    <w:rsid w:val="003851E8"/>
    <w:rsid w:val="00387155"/>
    <w:rsid w:val="00393C58"/>
    <w:rsid w:val="00395745"/>
    <w:rsid w:val="003A2CC5"/>
    <w:rsid w:val="003A6098"/>
    <w:rsid w:val="003A63C5"/>
    <w:rsid w:val="003B4EC3"/>
    <w:rsid w:val="003B6359"/>
    <w:rsid w:val="003C32C0"/>
    <w:rsid w:val="003C36AD"/>
    <w:rsid w:val="003C4A22"/>
    <w:rsid w:val="003C6524"/>
    <w:rsid w:val="003D1152"/>
    <w:rsid w:val="003D4D8E"/>
    <w:rsid w:val="003D61D9"/>
    <w:rsid w:val="003E11B7"/>
    <w:rsid w:val="003E44BD"/>
    <w:rsid w:val="003E71B3"/>
    <w:rsid w:val="003E7415"/>
    <w:rsid w:val="003F1476"/>
    <w:rsid w:val="003F57DF"/>
    <w:rsid w:val="003F68EE"/>
    <w:rsid w:val="003F72A3"/>
    <w:rsid w:val="003F7EFE"/>
    <w:rsid w:val="00401C1D"/>
    <w:rsid w:val="00403081"/>
    <w:rsid w:val="004033D3"/>
    <w:rsid w:val="00410994"/>
    <w:rsid w:val="00415A80"/>
    <w:rsid w:val="00417422"/>
    <w:rsid w:val="00423EE4"/>
    <w:rsid w:val="00424238"/>
    <w:rsid w:val="00426761"/>
    <w:rsid w:val="00426B6E"/>
    <w:rsid w:val="0043054C"/>
    <w:rsid w:val="00435808"/>
    <w:rsid w:val="004428C7"/>
    <w:rsid w:val="004432D9"/>
    <w:rsid w:val="00452103"/>
    <w:rsid w:val="00453993"/>
    <w:rsid w:val="00456064"/>
    <w:rsid w:val="00460C54"/>
    <w:rsid w:val="004612EA"/>
    <w:rsid w:val="004702EA"/>
    <w:rsid w:val="00473479"/>
    <w:rsid w:val="00481B39"/>
    <w:rsid w:val="00483565"/>
    <w:rsid w:val="004908FD"/>
    <w:rsid w:val="004955CD"/>
    <w:rsid w:val="004A1ABD"/>
    <w:rsid w:val="004C1A90"/>
    <w:rsid w:val="004C4069"/>
    <w:rsid w:val="004C6CFC"/>
    <w:rsid w:val="004D2F71"/>
    <w:rsid w:val="004D61DD"/>
    <w:rsid w:val="004E131C"/>
    <w:rsid w:val="004F10A3"/>
    <w:rsid w:val="004F2B49"/>
    <w:rsid w:val="004F748B"/>
    <w:rsid w:val="004F7577"/>
    <w:rsid w:val="00500AF3"/>
    <w:rsid w:val="00500DF7"/>
    <w:rsid w:val="00501E41"/>
    <w:rsid w:val="00503353"/>
    <w:rsid w:val="005047BE"/>
    <w:rsid w:val="00506716"/>
    <w:rsid w:val="00510996"/>
    <w:rsid w:val="00512C0E"/>
    <w:rsid w:val="00520D4F"/>
    <w:rsid w:val="005234C2"/>
    <w:rsid w:val="005248C5"/>
    <w:rsid w:val="00525F28"/>
    <w:rsid w:val="0052690B"/>
    <w:rsid w:val="0053108D"/>
    <w:rsid w:val="00532F59"/>
    <w:rsid w:val="00535FE5"/>
    <w:rsid w:val="00544AF8"/>
    <w:rsid w:val="00546C84"/>
    <w:rsid w:val="00552334"/>
    <w:rsid w:val="0055798B"/>
    <w:rsid w:val="00557DFC"/>
    <w:rsid w:val="00566CCC"/>
    <w:rsid w:val="00580FB2"/>
    <w:rsid w:val="00583825"/>
    <w:rsid w:val="00583D98"/>
    <w:rsid w:val="0058403F"/>
    <w:rsid w:val="00586FC5"/>
    <w:rsid w:val="00587D26"/>
    <w:rsid w:val="005911A8"/>
    <w:rsid w:val="005939D1"/>
    <w:rsid w:val="00594D9D"/>
    <w:rsid w:val="005973E4"/>
    <w:rsid w:val="005A046C"/>
    <w:rsid w:val="005A2F64"/>
    <w:rsid w:val="005A4640"/>
    <w:rsid w:val="005A5454"/>
    <w:rsid w:val="005B0284"/>
    <w:rsid w:val="005B3E33"/>
    <w:rsid w:val="005B3FB3"/>
    <w:rsid w:val="005B452D"/>
    <w:rsid w:val="005B45C2"/>
    <w:rsid w:val="005C1254"/>
    <w:rsid w:val="005C3950"/>
    <w:rsid w:val="005D3B47"/>
    <w:rsid w:val="005D5164"/>
    <w:rsid w:val="005D5725"/>
    <w:rsid w:val="005E6130"/>
    <w:rsid w:val="005E7B89"/>
    <w:rsid w:val="005F1878"/>
    <w:rsid w:val="005F523D"/>
    <w:rsid w:val="005F55AF"/>
    <w:rsid w:val="00602E10"/>
    <w:rsid w:val="006048E7"/>
    <w:rsid w:val="00612232"/>
    <w:rsid w:val="00614CAF"/>
    <w:rsid w:val="0061653B"/>
    <w:rsid w:val="00625DEB"/>
    <w:rsid w:val="00627467"/>
    <w:rsid w:val="0063100C"/>
    <w:rsid w:val="0063495D"/>
    <w:rsid w:val="00637186"/>
    <w:rsid w:val="00637A7D"/>
    <w:rsid w:val="00643E26"/>
    <w:rsid w:val="00644128"/>
    <w:rsid w:val="00644F9F"/>
    <w:rsid w:val="00647083"/>
    <w:rsid w:val="00651775"/>
    <w:rsid w:val="00652046"/>
    <w:rsid w:val="00654556"/>
    <w:rsid w:val="00654992"/>
    <w:rsid w:val="00656006"/>
    <w:rsid w:val="00660EBA"/>
    <w:rsid w:val="00690844"/>
    <w:rsid w:val="006936DE"/>
    <w:rsid w:val="006966BC"/>
    <w:rsid w:val="00697FC6"/>
    <w:rsid w:val="006A0B7B"/>
    <w:rsid w:val="006A7A67"/>
    <w:rsid w:val="006B1828"/>
    <w:rsid w:val="006B25D7"/>
    <w:rsid w:val="006B3236"/>
    <w:rsid w:val="006B3CB2"/>
    <w:rsid w:val="006B4FCD"/>
    <w:rsid w:val="006C1617"/>
    <w:rsid w:val="006C3559"/>
    <w:rsid w:val="006C4F3A"/>
    <w:rsid w:val="006C5D9A"/>
    <w:rsid w:val="006D1B20"/>
    <w:rsid w:val="006D48BE"/>
    <w:rsid w:val="006D6215"/>
    <w:rsid w:val="006E1DD2"/>
    <w:rsid w:val="006E2E70"/>
    <w:rsid w:val="006E3663"/>
    <w:rsid w:val="006E556B"/>
    <w:rsid w:val="006E7F22"/>
    <w:rsid w:val="006F4318"/>
    <w:rsid w:val="006F4B9C"/>
    <w:rsid w:val="00703598"/>
    <w:rsid w:val="0071058D"/>
    <w:rsid w:val="0071264A"/>
    <w:rsid w:val="007127EA"/>
    <w:rsid w:val="00714032"/>
    <w:rsid w:val="00714E0D"/>
    <w:rsid w:val="00731445"/>
    <w:rsid w:val="00733139"/>
    <w:rsid w:val="0073570B"/>
    <w:rsid w:val="007364B0"/>
    <w:rsid w:val="00746BA1"/>
    <w:rsid w:val="0077397A"/>
    <w:rsid w:val="0077400E"/>
    <w:rsid w:val="00775FF7"/>
    <w:rsid w:val="00777F08"/>
    <w:rsid w:val="00781852"/>
    <w:rsid w:val="00782371"/>
    <w:rsid w:val="0078457C"/>
    <w:rsid w:val="00785717"/>
    <w:rsid w:val="00785A24"/>
    <w:rsid w:val="00790EBA"/>
    <w:rsid w:val="007A02EE"/>
    <w:rsid w:val="007A74A5"/>
    <w:rsid w:val="007B4D66"/>
    <w:rsid w:val="007C0C0A"/>
    <w:rsid w:val="007C3D31"/>
    <w:rsid w:val="007D18DE"/>
    <w:rsid w:val="007D6591"/>
    <w:rsid w:val="007E5BBC"/>
    <w:rsid w:val="007F109B"/>
    <w:rsid w:val="007F68CD"/>
    <w:rsid w:val="00811A45"/>
    <w:rsid w:val="00814B3D"/>
    <w:rsid w:val="0081506E"/>
    <w:rsid w:val="00825155"/>
    <w:rsid w:val="00841CDB"/>
    <w:rsid w:val="00843BE9"/>
    <w:rsid w:val="00845E74"/>
    <w:rsid w:val="008504CF"/>
    <w:rsid w:val="00850EC3"/>
    <w:rsid w:val="00853AFB"/>
    <w:rsid w:val="00857B94"/>
    <w:rsid w:val="00860A06"/>
    <w:rsid w:val="00863DE0"/>
    <w:rsid w:val="00864B88"/>
    <w:rsid w:val="00865630"/>
    <w:rsid w:val="00870834"/>
    <w:rsid w:val="00875B66"/>
    <w:rsid w:val="00875DDE"/>
    <w:rsid w:val="00881517"/>
    <w:rsid w:val="00881DA5"/>
    <w:rsid w:val="00894E2F"/>
    <w:rsid w:val="00897090"/>
    <w:rsid w:val="008A1994"/>
    <w:rsid w:val="008A3189"/>
    <w:rsid w:val="008A3A24"/>
    <w:rsid w:val="008B3A22"/>
    <w:rsid w:val="008B40AB"/>
    <w:rsid w:val="008B7CCF"/>
    <w:rsid w:val="008C0F8F"/>
    <w:rsid w:val="008C2732"/>
    <w:rsid w:val="008C62B2"/>
    <w:rsid w:val="008D11D1"/>
    <w:rsid w:val="008D1E20"/>
    <w:rsid w:val="008D44C8"/>
    <w:rsid w:val="008E7DC0"/>
    <w:rsid w:val="008F7C58"/>
    <w:rsid w:val="008F7C73"/>
    <w:rsid w:val="00907682"/>
    <w:rsid w:val="009077E9"/>
    <w:rsid w:val="009123C5"/>
    <w:rsid w:val="00912617"/>
    <w:rsid w:val="00914E19"/>
    <w:rsid w:val="00916AC5"/>
    <w:rsid w:val="009177D0"/>
    <w:rsid w:val="00921A07"/>
    <w:rsid w:val="00922D16"/>
    <w:rsid w:val="00924B13"/>
    <w:rsid w:val="0092507F"/>
    <w:rsid w:val="00926EE5"/>
    <w:rsid w:val="009270C6"/>
    <w:rsid w:val="0093187D"/>
    <w:rsid w:val="0093533A"/>
    <w:rsid w:val="00936461"/>
    <w:rsid w:val="0093758A"/>
    <w:rsid w:val="00937AC5"/>
    <w:rsid w:val="00940144"/>
    <w:rsid w:val="0094305F"/>
    <w:rsid w:val="00947166"/>
    <w:rsid w:val="00947AE4"/>
    <w:rsid w:val="00950E5D"/>
    <w:rsid w:val="00953FF0"/>
    <w:rsid w:val="00957124"/>
    <w:rsid w:val="009636D5"/>
    <w:rsid w:val="009652C8"/>
    <w:rsid w:val="00967954"/>
    <w:rsid w:val="00967BF6"/>
    <w:rsid w:val="009700A7"/>
    <w:rsid w:val="00976A44"/>
    <w:rsid w:val="00976AD4"/>
    <w:rsid w:val="00977207"/>
    <w:rsid w:val="00977CEE"/>
    <w:rsid w:val="009822BA"/>
    <w:rsid w:val="00985A7B"/>
    <w:rsid w:val="00985DBC"/>
    <w:rsid w:val="00987328"/>
    <w:rsid w:val="00987A2A"/>
    <w:rsid w:val="00990535"/>
    <w:rsid w:val="00993E30"/>
    <w:rsid w:val="009970ED"/>
    <w:rsid w:val="00997C4B"/>
    <w:rsid w:val="009A1366"/>
    <w:rsid w:val="009A3FA5"/>
    <w:rsid w:val="009A75D1"/>
    <w:rsid w:val="009B11BA"/>
    <w:rsid w:val="009B47F4"/>
    <w:rsid w:val="009D2918"/>
    <w:rsid w:val="009D31DA"/>
    <w:rsid w:val="009E19CF"/>
    <w:rsid w:val="009E757E"/>
    <w:rsid w:val="009F1132"/>
    <w:rsid w:val="00A01DE9"/>
    <w:rsid w:val="00A02A4D"/>
    <w:rsid w:val="00A0687C"/>
    <w:rsid w:val="00A11F56"/>
    <w:rsid w:val="00A126DD"/>
    <w:rsid w:val="00A16F82"/>
    <w:rsid w:val="00A23075"/>
    <w:rsid w:val="00A24767"/>
    <w:rsid w:val="00A26373"/>
    <w:rsid w:val="00A27200"/>
    <w:rsid w:val="00A27A52"/>
    <w:rsid w:val="00A30282"/>
    <w:rsid w:val="00A31EED"/>
    <w:rsid w:val="00A3322C"/>
    <w:rsid w:val="00A33D5E"/>
    <w:rsid w:val="00A340F4"/>
    <w:rsid w:val="00A3427F"/>
    <w:rsid w:val="00A4143C"/>
    <w:rsid w:val="00A42326"/>
    <w:rsid w:val="00A42F94"/>
    <w:rsid w:val="00A44F0A"/>
    <w:rsid w:val="00A465BB"/>
    <w:rsid w:val="00A50088"/>
    <w:rsid w:val="00A50764"/>
    <w:rsid w:val="00A5231C"/>
    <w:rsid w:val="00A56A0E"/>
    <w:rsid w:val="00A66AC2"/>
    <w:rsid w:val="00A66FDD"/>
    <w:rsid w:val="00A71586"/>
    <w:rsid w:val="00A746BE"/>
    <w:rsid w:val="00A7719F"/>
    <w:rsid w:val="00A77FFD"/>
    <w:rsid w:val="00A8092E"/>
    <w:rsid w:val="00A825D5"/>
    <w:rsid w:val="00A84291"/>
    <w:rsid w:val="00A86668"/>
    <w:rsid w:val="00A86E9B"/>
    <w:rsid w:val="00A9267C"/>
    <w:rsid w:val="00A9307D"/>
    <w:rsid w:val="00A95839"/>
    <w:rsid w:val="00AA31E2"/>
    <w:rsid w:val="00AA4DF8"/>
    <w:rsid w:val="00AB2709"/>
    <w:rsid w:val="00AB37B5"/>
    <w:rsid w:val="00AB7CC6"/>
    <w:rsid w:val="00AC025B"/>
    <w:rsid w:val="00AC3D96"/>
    <w:rsid w:val="00AC6078"/>
    <w:rsid w:val="00AC6A83"/>
    <w:rsid w:val="00AC6B3A"/>
    <w:rsid w:val="00AC798A"/>
    <w:rsid w:val="00AD04AA"/>
    <w:rsid w:val="00AD69C7"/>
    <w:rsid w:val="00AE1BBA"/>
    <w:rsid w:val="00AE3B2C"/>
    <w:rsid w:val="00AE68E0"/>
    <w:rsid w:val="00AF180A"/>
    <w:rsid w:val="00AF4140"/>
    <w:rsid w:val="00AF64E0"/>
    <w:rsid w:val="00AF6BAD"/>
    <w:rsid w:val="00B02200"/>
    <w:rsid w:val="00B02C73"/>
    <w:rsid w:val="00B051B1"/>
    <w:rsid w:val="00B16178"/>
    <w:rsid w:val="00B21646"/>
    <w:rsid w:val="00B306D5"/>
    <w:rsid w:val="00B31506"/>
    <w:rsid w:val="00B33E5F"/>
    <w:rsid w:val="00B36131"/>
    <w:rsid w:val="00B45825"/>
    <w:rsid w:val="00B467E1"/>
    <w:rsid w:val="00B46902"/>
    <w:rsid w:val="00B46B87"/>
    <w:rsid w:val="00B501C7"/>
    <w:rsid w:val="00B54842"/>
    <w:rsid w:val="00B54E1D"/>
    <w:rsid w:val="00B560D8"/>
    <w:rsid w:val="00B57DDB"/>
    <w:rsid w:val="00B6096B"/>
    <w:rsid w:val="00B6192A"/>
    <w:rsid w:val="00B70AA3"/>
    <w:rsid w:val="00B7328C"/>
    <w:rsid w:val="00B734F4"/>
    <w:rsid w:val="00B75DF8"/>
    <w:rsid w:val="00B9136C"/>
    <w:rsid w:val="00B97139"/>
    <w:rsid w:val="00BA0101"/>
    <w:rsid w:val="00BA2806"/>
    <w:rsid w:val="00BA70F2"/>
    <w:rsid w:val="00BB0EC0"/>
    <w:rsid w:val="00BB1630"/>
    <w:rsid w:val="00BB4D39"/>
    <w:rsid w:val="00BB6FAB"/>
    <w:rsid w:val="00BB7461"/>
    <w:rsid w:val="00BC3752"/>
    <w:rsid w:val="00BC5C60"/>
    <w:rsid w:val="00BD42F3"/>
    <w:rsid w:val="00BD583B"/>
    <w:rsid w:val="00BE166B"/>
    <w:rsid w:val="00BE44A2"/>
    <w:rsid w:val="00BE766E"/>
    <w:rsid w:val="00BF053F"/>
    <w:rsid w:val="00BF2B0B"/>
    <w:rsid w:val="00BF319E"/>
    <w:rsid w:val="00BF364B"/>
    <w:rsid w:val="00BF3854"/>
    <w:rsid w:val="00BF3B56"/>
    <w:rsid w:val="00BF67C2"/>
    <w:rsid w:val="00BF6D1C"/>
    <w:rsid w:val="00C0205E"/>
    <w:rsid w:val="00C06AFF"/>
    <w:rsid w:val="00C070C3"/>
    <w:rsid w:val="00C13FAC"/>
    <w:rsid w:val="00C25552"/>
    <w:rsid w:val="00C30539"/>
    <w:rsid w:val="00C319DA"/>
    <w:rsid w:val="00C33360"/>
    <w:rsid w:val="00C36063"/>
    <w:rsid w:val="00C51E2C"/>
    <w:rsid w:val="00C5232A"/>
    <w:rsid w:val="00C54123"/>
    <w:rsid w:val="00C575F9"/>
    <w:rsid w:val="00C60B3B"/>
    <w:rsid w:val="00C61090"/>
    <w:rsid w:val="00C614E0"/>
    <w:rsid w:val="00C6370B"/>
    <w:rsid w:val="00C638E9"/>
    <w:rsid w:val="00C70329"/>
    <w:rsid w:val="00C70951"/>
    <w:rsid w:val="00C70A52"/>
    <w:rsid w:val="00C70E60"/>
    <w:rsid w:val="00C71BE8"/>
    <w:rsid w:val="00C71E9A"/>
    <w:rsid w:val="00C72A5E"/>
    <w:rsid w:val="00C73C7F"/>
    <w:rsid w:val="00C87A52"/>
    <w:rsid w:val="00C925DF"/>
    <w:rsid w:val="00C963DD"/>
    <w:rsid w:val="00CA2EC1"/>
    <w:rsid w:val="00CA6D85"/>
    <w:rsid w:val="00CA754C"/>
    <w:rsid w:val="00CB138A"/>
    <w:rsid w:val="00CB1C44"/>
    <w:rsid w:val="00CB460E"/>
    <w:rsid w:val="00CC1DDE"/>
    <w:rsid w:val="00CC47B2"/>
    <w:rsid w:val="00CC64A6"/>
    <w:rsid w:val="00CC6C92"/>
    <w:rsid w:val="00CC78AC"/>
    <w:rsid w:val="00CD111B"/>
    <w:rsid w:val="00CD1984"/>
    <w:rsid w:val="00CD2D69"/>
    <w:rsid w:val="00CD4686"/>
    <w:rsid w:val="00CD572F"/>
    <w:rsid w:val="00CE6F04"/>
    <w:rsid w:val="00CF6BA4"/>
    <w:rsid w:val="00D05D8D"/>
    <w:rsid w:val="00D104C5"/>
    <w:rsid w:val="00D10A58"/>
    <w:rsid w:val="00D15802"/>
    <w:rsid w:val="00D16AEE"/>
    <w:rsid w:val="00D1792D"/>
    <w:rsid w:val="00D25B32"/>
    <w:rsid w:val="00D307FB"/>
    <w:rsid w:val="00D31AC5"/>
    <w:rsid w:val="00D346A9"/>
    <w:rsid w:val="00D40A22"/>
    <w:rsid w:val="00D41DB5"/>
    <w:rsid w:val="00D4457A"/>
    <w:rsid w:val="00D56431"/>
    <w:rsid w:val="00D61DD3"/>
    <w:rsid w:val="00D65208"/>
    <w:rsid w:val="00D70641"/>
    <w:rsid w:val="00D712B4"/>
    <w:rsid w:val="00D762CF"/>
    <w:rsid w:val="00D76DE7"/>
    <w:rsid w:val="00D83577"/>
    <w:rsid w:val="00D860B5"/>
    <w:rsid w:val="00D9352D"/>
    <w:rsid w:val="00DA5151"/>
    <w:rsid w:val="00DA5B15"/>
    <w:rsid w:val="00DB2BEC"/>
    <w:rsid w:val="00DC3B9F"/>
    <w:rsid w:val="00DC7FE1"/>
    <w:rsid w:val="00DD3D4A"/>
    <w:rsid w:val="00DD47CA"/>
    <w:rsid w:val="00DD5507"/>
    <w:rsid w:val="00DD5A9F"/>
    <w:rsid w:val="00DD6EAD"/>
    <w:rsid w:val="00DE1F76"/>
    <w:rsid w:val="00DE25D9"/>
    <w:rsid w:val="00E0380E"/>
    <w:rsid w:val="00E0501D"/>
    <w:rsid w:val="00E103A9"/>
    <w:rsid w:val="00E176A0"/>
    <w:rsid w:val="00E235CD"/>
    <w:rsid w:val="00E23B8E"/>
    <w:rsid w:val="00E26C8C"/>
    <w:rsid w:val="00E3207F"/>
    <w:rsid w:val="00E32E52"/>
    <w:rsid w:val="00E35955"/>
    <w:rsid w:val="00E367F4"/>
    <w:rsid w:val="00E46614"/>
    <w:rsid w:val="00E5516C"/>
    <w:rsid w:val="00E55A72"/>
    <w:rsid w:val="00E67185"/>
    <w:rsid w:val="00E67CC0"/>
    <w:rsid w:val="00E700E0"/>
    <w:rsid w:val="00E72842"/>
    <w:rsid w:val="00E746DE"/>
    <w:rsid w:val="00E77DD3"/>
    <w:rsid w:val="00E8347C"/>
    <w:rsid w:val="00E877CD"/>
    <w:rsid w:val="00E9073F"/>
    <w:rsid w:val="00E90CEE"/>
    <w:rsid w:val="00E911DE"/>
    <w:rsid w:val="00E91599"/>
    <w:rsid w:val="00E93966"/>
    <w:rsid w:val="00E96AA9"/>
    <w:rsid w:val="00EA16B9"/>
    <w:rsid w:val="00EA3190"/>
    <w:rsid w:val="00EA6C58"/>
    <w:rsid w:val="00EC0513"/>
    <w:rsid w:val="00EC4C0F"/>
    <w:rsid w:val="00EC531A"/>
    <w:rsid w:val="00EE1611"/>
    <w:rsid w:val="00EE54FE"/>
    <w:rsid w:val="00EE5FEB"/>
    <w:rsid w:val="00F062C0"/>
    <w:rsid w:val="00F114F8"/>
    <w:rsid w:val="00F1231F"/>
    <w:rsid w:val="00F13B50"/>
    <w:rsid w:val="00F1598F"/>
    <w:rsid w:val="00F15C0D"/>
    <w:rsid w:val="00F206D4"/>
    <w:rsid w:val="00F22E69"/>
    <w:rsid w:val="00F300ED"/>
    <w:rsid w:val="00F31A11"/>
    <w:rsid w:val="00F3206D"/>
    <w:rsid w:val="00F32661"/>
    <w:rsid w:val="00F34388"/>
    <w:rsid w:val="00F366B4"/>
    <w:rsid w:val="00F44F0B"/>
    <w:rsid w:val="00F44FE2"/>
    <w:rsid w:val="00F45A6F"/>
    <w:rsid w:val="00F46AB1"/>
    <w:rsid w:val="00F51D10"/>
    <w:rsid w:val="00F72F3F"/>
    <w:rsid w:val="00F75104"/>
    <w:rsid w:val="00F843DF"/>
    <w:rsid w:val="00F86AE3"/>
    <w:rsid w:val="00F87C15"/>
    <w:rsid w:val="00F9096F"/>
    <w:rsid w:val="00F946ED"/>
    <w:rsid w:val="00F96875"/>
    <w:rsid w:val="00F97505"/>
    <w:rsid w:val="00F975D5"/>
    <w:rsid w:val="00FA0128"/>
    <w:rsid w:val="00FA54BA"/>
    <w:rsid w:val="00FA5FA4"/>
    <w:rsid w:val="00FB14CD"/>
    <w:rsid w:val="00FB5BC5"/>
    <w:rsid w:val="00FC24A5"/>
    <w:rsid w:val="00FC45A7"/>
    <w:rsid w:val="00FD0436"/>
    <w:rsid w:val="00FD04D6"/>
    <w:rsid w:val="00FD4E9A"/>
    <w:rsid w:val="00FD5BE6"/>
    <w:rsid w:val="00FD68C1"/>
    <w:rsid w:val="00FD6F1C"/>
    <w:rsid w:val="00FE0475"/>
    <w:rsid w:val="00FE393D"/>
    <w:rsid w:val="00FE4199"/>
    <w:rsid w:val="00FE589E"/>
    <w:rsid w:val="00FF4265"/>
    <w:rsid w:val="00FF6D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EED"/>
    <w:pPr>
      <w:ind w:left="720"/>
      <w:contextualSpacing/>
    </w:pPr>
  </w:style>
  <w:style w:type="character" w:styleId="a4">
    <w:name w:val="annotation reference"/>
    <w:basedOn w:val="a0"/>
    <w:uiPriority w:val="99"/>
    <w:semiHidden/>
    <w:unhideWhenUsed/>
    <w:rsid w:val="00B051B1"/>
    <w:rPr>
      <w:sz w:val="16"/>
      <w:szCs w:val="16"/>
    </w:rPr>
  </w:style>
  <w:style w:type="paragraph" w:styleId="a5">
    <w:name w:val="annotation text"/>
    <w:basedOn w:val="a"/>
    <w:link w:val="a6"/>
    <w:uiPriority w:val="99"/>
    <w:semiHidden/>
    <w:unhideWhenUsed/>
    <w:rsid w:val="00B051B1"/>
    <w:pPr>
      <w:spacing w:line="240" w:lineRule="auto"/>
    </w:pPr>
    <w:rPr>
      <w:sz w:val="20"/>
      <w:szCs w:val="20"/>
    </w:rPr>
  </w:style>
  <w:style w:type="character" w:customStyle="1" w:styleId="a6">
    <w:name w:val="טקסט הערה תו"/>
    <w:basedOn w:val="a0"/>
    <w:link w:val="a5"/>
    <w:uiPriority w:val="99"/>
    <w:semiHidden/>
    <w:rsid w:val="00B051B1"/>
    <w:rPr>
      <w:sz w:val="20"/>
      <w:szCs w:val="20"/>
    </w:rPr>
  </w:style>
  <w:style w:type="paragraph" w:styleId="a7">
    <w:name w:val="annotation subject"/>
    <w:basedOn w:val="a5"/>
    <w:next w:val="a5"/>
    <w:link w:val="a8"/>
    <w:uiPriority w:val="99"/>
    <w:semiHidden/>
    <w:unhideWhenUsed/>
    <w:rsid w:val="00B051B1"/>
    <w:rPr>
      <w:b/>
      <w:bCs/>
    </w:rPr>
  </w:style>
  <w:style w:type="character" w:customStyle="1" w:styleId="a8">
    <w:name w:val="נושא הערה תו"/>
    <w:basedOn w:val="a6"/>
    <w:link w:val="a7"/>
    <w:uiPriority w:val="99"/>
    <w:semiHidden/>
    <w:rsid w:val="00B051B1"/>
    <w:rPr>
      <w:b/>
      <w:bCs/>
      <w:sz w:val="20"/>
      <w:szCs w:val="20"/>
    </w:rPr>
  </w:style>
  <w:style w:type="paragraph" w:styleId="a9">
    <w:name w:val="Balloon Text"/>
    <w:basedOn w:val="a"/>
    <w:link w:val="aa"/>
    <w:uiPriority w:val="99"/>
    <w:semiHidden/>
    <w:unhideWhenUsed/>
    <w:rsid w:val="00B051B1"/>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B051B1"/>
    <w:rPr>
      <w:rFonts w:ascii="Tahoma" w:hAnsi="Tahoma" w:cs="Tahoma"/>
      <w:sz w:val="16"/>
      <w:szCs w:val="16"/>
    </w:rPr>
  </w:style>
  <w:style w:type="character" w:styleId="ab">
    <w:name w:val="Placeholder Text"/>
    <w:basedOn w:val="a0"/>
    <w:uiPriority w:val="99"/>
    <w:semiHidden/>
    <w:rsid w:val="00BF2B0B"/>
    <w:rPr>
      <w:color w:val="808080"/>
    </w:rPr>
  </w:style>
  <w:style w:type="character" w:styleId="Hyperlink">
    <w:name w:val="Hyperlink"/>
    <w:basedOn w:val="a0"/>
    <w:uiPriority w:val="99"/>
    <w:unhideWhenUsed/>
    <w:rsid w:val="001F2F84"/>
    <w:rPr>
      <w:color w:val="0000FF" w:themeColor="hyperlink"/>
      <w:u w:val="single"/>
    </w:rPr>
  </w:style>
  <w:style w:type="paragraph" w:styleId="ac">
    <w:name w:val="header"/>
    <w:basedOn w:val="a"/>
    <w:link w:val="ad"/>
    <w:uiPriority w:val="99"/>
    <w:semiHidden/>
    <w:unhideWhenUsed/>
    <w:rsid w:val="00BF67C2"/>
    <w:pPr>
      <w:tabs>
        <w:tab w:val="center" w:pos="4680"/>
        <w:tab w:val="right" w:pos="9360"/>
      </w:tabs>
      <w:spacing w:after="0" w:line="240" w:lineRule="auto"/>
    </w:pPr>
  </w:style>
  <w:style w:type="character" w:customStyle="1" w:styleId="ad">
    <w:name w:val="כותרת עליונה תו"/>
    <w:basedOn w:val="a0"/>
    <w:link w:val="ac"/>
    <w:uiPriority w:val="99"/>
    <w:semiHidden/>
    <w:rsid w:val="00BF67C2"/>
  </w:style>
  <w:style w:type="paragraph" w:styleId="ae">
    <w:name w:val="footer"/>
    <w:basedOn w:val="a"/>
    <w:link w:val="af"/>
    <w:uiPriority w:val="99"/>
    <w:unhideWhenUsed/>
    <w:rsid w:val="00BF67C2"/>
    <w:pPr>
      <w:tabs>
        <w:tab w:val="center" w:pos="4680"/>
        <w:tab w:val="right" w:pos="9360"/>
      </w:tabs>
      <w:spacing w:after="0" w:line="240" w:lineRule="auto"/>
    </w:pPr>
  </w:style>
  <w:style w:type="character" w:customStyle="1" w:styleId="af">
    <w:name w:val="כותרת תחתונה תו"/>
    <w:basedOn w:val="a0"/>
    <w:link w:val="ae"/>
    <w:uiPriority w:val="99"/>
    <w:rsid w:val="00BF67C2"/>
  </w:style>
  <w:style w:type="character" w:customStyle="1" w:styleId="apple-converted-space">
    <w:name w:val="apple-converted-space"/>
    <w:basedOn w:val="a0"/>
    <w:rsid w:val="004F7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EED"/>
    <w:pPr>
      <w:ind w:left="720"/>
      <w:contextualSpacing/>
    </w:pPr>
  </w:style>
  <w:style w:type="character" w:styleId="a4">
    <w:name w:val="annotation reference"/>
    <w:basedOn w:val="a0"/>
    <w:uiPriority w:val="99"/>
    <w:semiHidden/>
    <w:unhideWhenUsed/>
    <w:rsid w:val="00B051B1"/>
    <w:rPr>
      <w:sz w:val="16"/>
      <w:szCs w:val="16"/>
    </w:rPr>
  </w:style>
  <w:style w:type="paragraph" w:styleId="a5">
    <w:name w:val="annotation text"/>
    <w:basedOn w:val="a"/>
    <w:link w:val="a6"/>
    <w:uiPriority w:val="99"/>
    <w:semiHidden/>
    <w:unhideWhenUsed/>
    <w:rsid w:val="00B051B1"/>
    <w:pPr>
      <w:spacing w:line="240" w:lineRule="auto"/>
    </w:pPr>
    <w:rPr>
      <w:sz w:val="20"/>
      <w:szCs w:val="20"/>
    </w:rPr>
  </w:style>
  <w:style w:type="character" w:customStyle="1" w:styleId="a6">
    <w:name w:val="טקסט הערה תו"/>
    <w:basedOn w:val="a0"/>
    <w:link w:val="a5"/>
    <w:uiPriority w:val="99"/>
    <w:semiHidden/>
    <w:rsid w:val="00B051B1"/>
    <w:rPr>
      <w:sz w:val="20"/>
      <w:szCs w:val="20"/>
    </w:rPr>
  </w:style>
  <w:style w:type="paragraph" w:styleId="a7">
    <w:name w:val="annotation subject"/>
    <w:basedOn w:val="a5"/>
    <w:next w:val="a5"/>
    <w:link w:val="a8"/>
    <w:uiPriority w:val="99"/>
    <w:semiHidden/>
    <w:unhideWhenUsed/>
    <w:rsid w:val="00B051B1"/>
    <w:rPr>
      <w:b/>
      <w:bCs/>
    </w:rPr>
  </w:style>
  <w:style w:type="character" w:customStyle="1" w:styleId="a8">
    <w:name w:val="נושא הערה תו"/>
    <w:basedOn w:val="a6"/>
    <w:link w:val="a7"/>
    <w:uiPriority w:val="99"/>
    <w:semiHidden/>
    <w:rsid w:val="00B051B1"/>
    <w:rPr>
      <w:b/>
      <w:bCs/>
      <w:sz w:val="20"/>
      <w:szCs w:val="20"/>
    </w:rPr>
  </w:style>
  <w:style w:type="paragraph" w:styleId="a9">
    <w:name w:val="Balloon Text"/>
    <w:basedOn w:val="a"/>
    <w:link w:val="aa"/>
    <w:uiPriority w:val="99"/>
    <w:semiHidden/>
    <w:unhideWhenUsed/>
    <w:rsid w:val="00B051B1"/>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B051B1"/>
    <w:rPr>
      <w:rFonts w:ascii="Tahoma" w:hAnsi="Tahoma" w:cs="Tahoma"/>
      <w:sz w:val="16"/>
      <w:szCs w:val="16"/>
    </w:rPr>
  </w:style>
  <w:style w:type="character" w:styleId="ab">
    <w:name w:val="Placeholder Text"/>
    <w:basedOn w:val="a0"/>
    <w:uiPriority w:val="99"/>
    <w:semiHidden/>
    <w:rsid w:val="00BF2B0B"/>
    <w:rPr>
      <w:color w:val="808080"/>
    </w:rPr>
  </w:style>
  <w:style w:type="character" w:styleId="Hyperlink">
    <w:name w:val="Hyperlink"/>
    <w:basedOn w:val="a0"/>
    <w:uiPriority w:val="99"/>
    <w:unhideWhenUsed/>
    <w:rsid w:val="001F2F84"/>
    <w:rPr>
      <w:color w:val="0000FF" w:themeColor="hyperlink"/>
      <w:u w:val="single"/>
    </w:rPr>
  </w:style>
  <w:style w:type="paragraph" w:styleId="ac">
    <w:name w:val="header"/>
    <w:basedOn w:val="a"/>
    <w:link w:val="ad"/>
    <w:uiPriority w:val="99"/>
    <w:semiHidden/>
    <w:unhideWhenUsed/>
    <w:rsid w:val="00BF67C2"/>
    <w:pPr>
      <w:tabs>
        <w:tab w:val="center" w:pos="4680"/>
        <w:tab w:val="right" w:pos="9360"/>
      </w:tabs>
      <w:spacing w:after="0" w:line="240" w:lineRule="auto"/>
    </w:pPr>
  </w:style>
  <w:style w:type="character" w:customStyle="1" w:styleId="ad">
    <w:name w:val="כותרת עליונה תו"/>
    <w:basedOn w:val="a0"/>
    <w:link w:val="ac"/>
    <w:uiPriority w:val="99"/>
    <w:semiHidden/>
    <w:rsid w:val="00BF67C2"/>
  </w:style>
  <w:style w:type="paragraph" w:styleId="ae">
    <w:name w:val="footer"/>
    <w:basedOn w:val="a"/>
    <w:link w:val="af"/>
    <w:uiPriority w:val="99"/>
    <w:unhideWhenUsed/>
    <w:rsid w:val="00BF67C2"/>
    <w:pPr>
      <w:tabs>
        <w:tab w:val="center" w:pos="4680"/>
        <w:tab w:val="right" w:pos="9360"/>
      </w:tabs>
      <w:spacing w:after="0" w:line="240" w:lineRule="auto"/>
    </w:pPr>
  </w:style>
  <w:style w:type="character" w:customStyle="1" w:styleId="af">
    <w:name w:val="כותרת תחתונה תו"/>
    <w:basedOn w:val="a0"/>
    <w:link w:val="ae"/>
    <w:uiPriority w:val="99"/>
    <w:rsid w:val="00BF67C2"/>
  </w:style>
  <w:style w:type="character" w:customStyle="1" w:styleId="apple-converted-space">
    <w:name w:val="apple-converted-space"/>
    <w:basedOn w:val="a0"/>
    <w:rsid w:val="004F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image" Target="media/image1.png"/><Relationship Id="rId6"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yperlink" Target="https://he.wikipedia.org/wiki/&#1499;&#1512;&#1497;&#1497;&#1514;_&#1502;&#1497;&#1491;&#1506;"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Props1.xml><?xml version="1.0" encoding="utf-8"?>
<ds:datastoreItem xmlns:ds="http://schemas.openxmlformats.org/officeDocument/2006/customXml" ds:itemID="{6C90B476-E862-4373-9606-6E01DA6C3B7A}">
  <ds:schemaRefs>
    <ds:schemaRef ds:uri="http://schemas.microsoft.com/sharepoint/v3/contenttype/forms"/>
  </ds:schemaRefs>
</ds:datastoreItem>
</file>

<file path=customXml/itemProps2.xml><?xml version="1.0" encoding="utf-8"?>
<ds:datastoreItem xmlns:ds="http://schemas.openxmlformats.org/officeDocument/2006/customXml" ds:itemID="{31890DDD-D411-4CE8-B891-58DC72EDCD4F}"/>
</file>

<file path=customXml/itemProps3.xml><?xml version="1.0" encoding="utf-8"?>
<ds:datastoreItem xmlns:ds="http://schemas.openxmlformats.org/officeDocument/2006/customXml" ds:itemID="{E52DB111-2C40-4738-B77F-73D1A5A3C880}"/>
</file>

<file path=docProps/app.xml><?xml version="1.0" encoding="utf-8"?>
<Properties xmlns="http://schemas.openxmlformats.org/officeDocument/2006/extended-properties" xmlns:vt="http://schemas.openxmlformats.org/officeDocument/2006/docPropsVTypes">
  <Template>Normal.dotm</Template>
  <TotalTime>0</TotalTime>
  <Pages>13</Pages>
  <Words>4262</Words>
  <Characters>21314</Characters>
  <Application>Microsoft Office Word</Application>
  <DocSecurity>0</DocSecurity>
  <Lines>177</Lines>
  <Paragraphs>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Privacy-Preserving Distributed Mining of Association Rules on Horizontally Partitioned Data</dc:title>
  <dc:creator>nadav</dc:creator>
  <cp:keywords/>
  <dc:description/>
  <cp:lastModifiedBy>ilana</cp:lastModifiedBy>
  <cp:revision>2</cp:revision>
  <cp:lastPrinted>2015-06-16T17:58:00Z</cp:lastPrinted>
  <dcterms:created xsi:type="dcterms:W3CDTF">2016-07-19T07:17:00Z</dcterms:created>
  <dcterms:modified xsi:type="dcterms:W3CDTF">2016-07-19T07:17:00Z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AdHocReviewCycleID">
    <vt:i4>733313457</vt:i4>
  </property>
  <property fmtid="{D5CDD505-2E9C-101B-9397-08002B2CF9AE}" pid="4" name="_NewReviewCycle">
    <vt:lpwstr/>
  </property>
  <property fmtid="{D5CDD505-2E9C-101B-9397-08002B2CF9AE}" pid="5" name="_EmailSubject">
    <vt:lpwstr>המשך דוגמאות 2</vt:lpwstr>
  </property>
  <property fmtid="{D5CDD505-2E9C-101B-9397-08002B2CF9AE}" pid="6" name="_AuthorEmail">
    <vt:lpwstr>ilana@openu.ac.il</vt:lpwstr>
  </property>
  <property fmtid="{D5CDD505-2E9C-101B-9397-08002B2CF9AE}" pid="7" name="_AuthorEmailDisplayName">
    <vt:lpwstr>Ilana Bas</vt:lpwstr>
  </property>
  <property fmtid="{D5CDD505-2E9C-101B-9397-08002B2CF9AE}" pid="8" name="_PreviousAdHocReviewCycleID">
    <vt:i4>1991775159</vt:i4>
  </property>
  <property fmtid="{D5CDD505-2E9C-101B-9397-08002B2CF9AE}" pid="9" name="_ReviewingToolsShownOnce">
    <vt:lpwstr/>
  </property>
</Properties>
</file>