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46" w:rsidRPr="008F64CC" w:rsidRDefault="008F64CC" w:rsidP="008F64CC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  <w:r w:rsidRPr="008F64CC">
        <w:rPr>
          <w:rFonts w:asciiTheme="minorBidi" w:hAnsiTheme="minorBidi" w:hint="cs"/>
          <w:b/>
          <w:bCs/>
          <w:sz w:val="28"/>
          <w:szCs w:val="28"/>
          <w:rtl/>
        </w:rPr>
        <w:t>השירותים להגנת הצומח ולביקורת</w:t>
      </w:r>
    </w:p>
    <w:p w:rsidR="00A97B70" w:rsidRPr="0027599D" w:rsidRDefault="0027599D" w:rsidP="00D03714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27599D">
        <w:rPr>
          <w:rFonts w:asciiTheme="minorBidi" w:hAnsiTheme="minorBidi"/>
          <w:b/>
          <w:bCs/>
          <w:sz w:val="28"/>
          <w:szCs w:val="28"/>
          <w:rtl/>
        </w:rPr>
        <w:t>דרוש/ה:    סטודנט</w:t>
      </w:r>
      <w:r w:rsidR="008F64CC">
        <w:rPr>
          <w:rFonts w:asciiTheme="minorBidi" w:hAnsiTheme="minorBidi"/>
          <w:b/>
          <w:bCs/>
          <w:sz w:val="28"/>
          <w:szCs w:val="28"/>
          <w:rtl/>
        </w:rPr>
        <w:t>/</w:t>
      </w:r>
      <w:proofErr w:type="spellStart"/>
      <w:r w:rsidR="008F64CC">
        <w:rPr>
          <w:rFonts w:asciiTheme="minorBidi" w:hAnsiTheme="minorBidi"/>
          <w:b/>
          <w:bCs/>
          <w:sz w:val="28"/>
          <w:szCs w:val="28"/>
          <w:rtl/>
        </w:rPr>
        <w:t>י</w:t>
      </w:r>
      <w:r w:rsidR="008F64CC">
        <w:rPr>
          <w:rFonts w:asciiTheme="minorBidi" w:hAnsiTheme="minorBidi" w:hint="cs"/>
          <w:b/>
          <w:bCs/>
          <w:sz w:val="28"/>
          <w:szCs w:val="28"/>
          <w:rtl/>
        </w:rPr>
        <w:t>ת</w:t>
      </w:r>
      <w:proofErr w:type="spellEnd"/>
      <w:r w:rsidR="008F64C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27599D" w:rsidRPr="00E76043" w:rsidRDefault="0027599D" w:rsidP="00BD1D67">
      <w:pPr>
        <w:spacing w:line="240" w:lineRule="auto"/>
        <w:rPr>
          <w:rFonts w:asciiTheme="minorBidi" w:hAnsiTheme="minorBidi"/>
          <w:color w:val="A6A6A6" w:themeColor="background1" w:themeShade="A6"/>
          <w:sz w:val="20"/>
          <w:szCs w:val="20"/>
          <w:rtl/>
        </w:rPr>
      </w:pPr>
      <w:r w:rsidRPr="00E76043">
        <w:rPr>
          <w:rFonts w:asciiTheme="minorBidi" w:hAnsiTheme="minorBidi"/>
          <w:sz w:val="20"/>
          <w:szCs w:val="20"/>
          <w:rtl/>
        </w:rPr>
        <w:t xml:space="preserve">תאריך אחרון להגשת מועמדות: </w:t>
      </w:r>
      <w:r w:rsidR="008F64CC">
        <w:rPr>
          <w:rFonts w:asciiTheme="minorBidi" w:hAnsiTheme="minorBidi" w:hint="cs"/>
          <w:sz w:val="20"/>
          <w:szCs w:val="20"/>
          <w:rtl/>
        </w:rPr>
        <w:t>15/1/2020</w:t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 w:hint="cs"/>
          <w:sz w:val="20"/>
          <w:szCs w:val="20"/>
          <w:rtl/>
        </w:rPr>
        <w:t xml:space="preserve"> </w:t>
      </w:r>
      <w:r w:rsidR="00D03714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                     </w:t>
      </w:r>
      <w:r w:rsidR="00BD1D67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5</w:t>
      </w:r>
      <w:r w:rsidR="008F64CC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משרות</w:t>
      </w:r>
      <w:r w:rsidR="00D03714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            </w:t>
      </w:r>
      <w:r w:rsidR="008F64CC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</w:t>
      </w:r>
    </w:p>
    <w:p w:rsidR="00D03714" w:rsidRDefault="0027599D" w:rsidP="008F64CC">
      <w:pPr>
        <w:spacing w:line="240" w:lineRule="auto"/>
        <w:jc w:val="both"/>
        <w:rPr>
          <w:rtl/>
        </w:rPr>
      </w:pPr>
      <w:r w:rsidRPr="0027599D">
        <w:rPr>
          <w:u w:val="single"/>
          <w:rtl/>
        </w:rPr>
        <w:t>מקום משרה</w:t>
      </w:r>
      <w:r w:rsidRPr="0027599D">
        <w:rPr>
          <w:rtl/>
        </w:rPr>
        <w:t>: משר</w:t>
      </w:r>
      <w:r w:rsidR="00EF4C59">
        <w:rPr>
          <w:rtl/>
        </w:rPr>
        <w:t xml:space="preserve">ד החקלאות </w:t>
      </w:r>
      <w:r w:rsidR="00A9192C">
        <w:rPr>
          <w:rtl/>
        </w:rPr>
        <w:t>–</w:t>
      </w:r>
      <w:r w:rsidR="00EF4C59">
        <w:rPr>
          <w:rFonts w:hint="cs"/>
          <w:rtl/>
        </w:rPr>
        <w:t xml:space="preserve"> </w:t>
      </w:r>
      <w:r w:rsidR="008F64CC">
        <w:rPr>
          <w:rFonts w:hint="cs"/>
          <w:rtl/>
        </w:rPr>
        <w:t xml:space="preserve">השירותים </w:t>
      </w:r>
      <w:proofErr w:type="spellStart"/>
      <w:r w:rsidR="008F64CC">
        <w:rPr>
          <w:rFonts w:hint="cs"/>
          <w:rtl/>
        </w:rPr>
        <w:t>להגה"צ</w:t>
      </w:r>
      <w:proofErr w:type="spellEnd"/>
      <w:r w:rsidR="008F64CC">
        <w:rPr>
          <w:rFonts w:hint="cs"/>
          <w:rtl/>
        </w:rPr>
        <w:t xml:space="preserve"> ולביקורת</w:t>
      </w:r>
      <w:r w:rsidR="00D03714">
        <w:rPr>
          <w:rFonts w:hint="cs"/>
          <w:rtl/>
        </w:rPr>
        <w:t xml:space="preserve"> </w:t>
      </w:r>
    </w:p>
    <w:p w:rsidR="0027599D" w:rsidRPr="0027599D" w:rsidRDefault="0027599D" w:rsidP="008F64CC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מועד תחילת עבודה </w:t>
      </w:r>
      <w:r w:rsidR="00D03714">
        <w:rPr>
          <w:rFonts w:asciiTheme="minorBidi" w:hAnsiTheme="minorBidi" w:hint="cs"/>
          <w:b/>
          <w:bCs/>
          <w:sz w:val="18"/>
          <w:szCs w:val="18"/>
          <w:rtl/>
        </w:rPr>
        <w:t xml:space="preserve"> : </w:t>
      </w:r>
      <w:r w:rsidR="008F64CC">
        <w:rPr>
          <w:rFonts w:asciiTheme="minorBidi" w:hAnsiTheme="minorBidi" w:hint="cs"/>
          <w:b/>
          <w:bCs/>
          <w:sz w:val="18"/>
          <w:szCs w:val="18"/>
          <w:rtl/>
        </w:rPr>
        <w:t>ינואר 2020</w:t>
      </w:r>
    </w:p>
    <w:p w:rsidR="0027599D" w:rsidRPr="0027599D" w:rsidRDefault="0027599D" w:rsidP="004446CF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u w:val="single"/>
          <w:rtl/>
        </w:rPr>
        <w:t>מקום העבודה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  <w:r w:rsidR="00D03714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8F64CC">
        <w:rPr>
          <w:rFonts w:asciiTheme="minorBidi" w:hAnsiTheme="minorBidi" w:hint="cs"/>
          <w:b/>
          <w:bCs/>
          <w:sz w:val="20"/>
          <w:szCs w:val="20"/>
          <w:rtl/>
        </w:rPr>
        <w:t>בית דגן</w:t>
      </w:r>
    </w:p>
    <w:p w:rsidR="001F2042" w:rsidRPr="0027599D" w:rsidRDefault="001F2042" w:rsidP="001F2042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היקף </w:t>
      </w: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 שעות  העסקת סטודנט</w:t>
      </w:r>
      <w:r>
        <w:rPr>
          <w:rFonts w:asciiTheme="minorBidi" w:hAnsiTheme="minorBidi" w:hint="cs"/>
          <w:sz w:val="20"/>
          <w:szCs w:val="20"/>
          <w:rtl/>
        </w:rPr>
        <w:t>: 96 שעות בחודש ועד 120 שעות בלבד.*</w:t>
      </w:r>
    </w:p>
    <w:p w:rsidR="001F2042" w:rsidRPr="008E3D0B" w:rsidRDefault="001F2042" w:rsidP="001F2042">
      <w:pPr>
        <w:spacing w:before="240" w:line="240" w:lineRule="auto"/>
        <w:ind w:left="720" w:hanging="720"/>
        <w:contextualSpacing/>
        <w:rPr>
          <w:rFonts w:ascii="Arial" w:hAnsi="Arial" w:cs="Arial"/>
          <w:b/>
          <w:bCs/>
          <w:sz w:val="18"/>
          <w:szCs w:val="18"/>
          <w:rtl/>
        </w:rPr>
      </w:pPr>
      <w:r w:rsidRPr="008E3D0B">
        <w:rPr>
          <w:rFonts w:ascii="Arial" w:hAnsi="Arial" w:cs="Arial"/>
          <w:b/>
          <w:bCs/>
          <w:sz w:val="18"/>
          <w:szCs w:val="18"/>
          <w:u w:val="single"/>
          <w:rtl/>
        </w:rPr>
        <w:t>תיאור התפקיד</w:t>
      </w:r>
      <w:r w:rsidRPr="008E3D0B">
        <w:rPr>
          <w:rFonts w:ascii="Arial" w:hAnsi="Arial" w:cs="Arial"/>
          <w:b/>
          <w:bCs/>
          <w:sz w:val="18"/>
          <w:szCs w:val="18"/>
          <w:rtl/>
        </w:rPr>
        <w:t>:</w:t>
      </w:r>
    </w:p>
    <w:p w:rsidR="001F2042" w:rsidRPr="008E3D0B" w:rsidRDefault="001F2042" w:rsidP="001F2042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b/>
          <w:bCs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סיוע לעובדים המקצועיים ביחידה במטלות שונות.</w:t>
      </w:r>
      <w:r w:rsidRPr="008E3D0B">
        <w:rPr>
          <w:rFonts w:ascii="Arial" w:hAnsi="Arial" w:cs="Arial"/>
          <w:b/>
          <w:bCs/>
          <w:sz w:val="18"/>
          <w:szCs w:val="18"/>
          <w:rtl/>
        </w:rPr>
        <w:t xml:space="preserve"> </w:t>
      </w:r>
    </w:p>
    <w:p w:rsidR="001F2042" w:rsidRPr="008E3D0B" w:rsidRDefault="001F2042" w:rsidP="001F2042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Pr="008E3D0B">
        <w:rPr>
          <w:rFonts w:ascii="Arial" w:hAnsi="Arial" w:cs="Arial"/>
          <w:b/>
          <w:bCs/>
          <w:sz w:val="18"/>
          <w:szCs w:val="18"/>
          <w:rtl/>
        </w:rPr>
        <w:t xml:space="preserve"> </w:t>
      </w: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החלקי </w:t>
      </w:r>
    </w:p>
    <w:p w:rsidR="001F2042" w:rsidRPr="008E3D0B" w:rsidRDefault="001F2042" w:rsidP="001F204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סיוע בתחזוקת  מאגרי נתונים באופן שיטתי וכן בחיפוש ובריכוז מידע, לרבות הפקת דו"חות בהתאם </w:t>
      </w:r>
    </w:p>
    <w:p w:rsidR="001F2042" w:rsidRPr="008E3D0B" w:rsidRDefault="001F2042" w:rsidP="001F2042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להנחיית הממונים. סיוע בגיבוש של שיטות וכלים לניהול העבודה והטמעתם.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סיוע בעבודה אדמיניסטרטיבית.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ביצוע מטלות נוספות בהתאם להנחיית הממונים.</w:t>
      </w:r>
    </w:p>
    <w:p w:rsidR="001F2042" w:rsidRPr="008E3D0B" w:rsidRDefault="001F2042" w:rsidP="001F2042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18"/>
          <w:szCs w:val="18"/>
          <w:rtl/>
        </w:rPr>
      </w:pPr>
    </w:p>
    <w:p w:rsidR="001F2042" w:rsidRPr="008E3D0B" w:rsidRDefault="001F2042" w:rsidP="001F2042">
      <w:pPr>
        <w:shd w:val="clear" w:color="auto" w:fill="FFFFFF"/>
        <w:spacing w:before="240" w:after="0" w:line="240" w:lineRule="auto"/>
        <w:contextualSpacing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u w:val="thick"/>
          <w:rtl/>
        </w:rPr>
        <w:t xml:space="preserve">דרישות  סף: 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1.סטודנט הלומד באחד ממוסדות להשכלה גבוהה המוכרים על ידי </w:t>
      </w:r>
      <w:proofErr w:type="spellStart"/>
      <w:r w:rsidRPr="008E3D0B">
        <w:rPr>
          <w:rFonts w:ascii="Arial" w:hAnsi="Arial" w:cs="Arial"/>
          <w:color w:val="000000"/>
          <w:sz w:val="18"/>
          <w:szCs w:val="18"/>
          <w:rtl/>
        </w:rPr>
        <w:t>המל"ג</w:t>
      </w:r>
      <w:proofErr w:type="spellEnd"/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 או במוסדות להכשרת הנדסאים וטכנאים שבפיקוח משרד העבודה, לרבות סטודנט הלומד לתואר ראשון נוסף (לאחר סיום התואר הבוגר הראשון)</w:t>
      </w:r>
      <w:r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Pr="008E3D0B">
        <w:rPr>
          <w:rFonts w:ascii="Arial" w:hAnsi="Arial" w:cs="Arial"/>
          <w:color w:val="000000"/>
          <w:sz w:val="18"/>
          <w:szCs w:val="18"/>
          <w:rtl/>
        </w:rPr>
        <w:t>אשר לומד לתואר שני (לרבות סטודנט הלומד לתואר שני נוסף) או שלישי המוכר על ידי המועצה להשכלה גבוהה, וכל עוד הוא לומד לתואר ולא סיים את חובותיו לקבלת התואר.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2.תלמיד במכינה קדם-אקדמית, סטודנט הלומד בשנת השלמה תואר שני, </w:t>
      </w:r>
      <w:r>
        <w:rPr>
          <w:rFonts w:ascii="Arial" w:hAnsi="Arial" w:cs="Arial" w:hint="cs"/>
          <w:color w:val="000000"/>
          <w:sz w:val="18"/>
          <w:szCs w:val="18"/>
          <w:rtl/>
        </w:rPr>
        <w:t xml:space="preserve">או </w:t>
      </w:r>
      <w:r w:rsidRPr="008E3D0B">
        <w:rPr>
          <w:rFonts w:ascii="Arial" w:hAnsi="Arial" w:cs="Arial"/>
          <w:color w:val="000000"/>
          <w:sz w:val="18"/>
          <w:szCs w:val="18"/>
          <w:rtl/>
        </w:rPr>
        <w:t>סטודנט הלומד במוסד להשכלה גבוהה בשנת השלמה להסמכה לראיית חשבון.</w:t>
      </w:r>
    </w:p>
    <w:p w:rsidR="001F2042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3. תלמיד ללימודי תעודה אינו נחשב סטודנט לעניין העסקה בשירות המדינה.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>עדיפות ללימודי תואר ראשון במדעי החקלאות, מדעי החיים, מדעי הסביבה וביוטכנולוגיה.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u w:val="single"/>
          <w:rtl/>
        </w:rPr>
        <w:t>דרישות נוספות רצויות: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ידע וניסיון בעבודה עם מאגרי מידע.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ידע וניסיון עם תכנות אופיס או עם מערכות מידע רלוונטיות אחרות.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u w:val="single"/>
          <w:rtl/>
        </w:rPr>
        <w:t>הערה: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סטודנט יועסק עד חמש שנים. תקופה זו כוללת את כל תקופות ההעסקה כסטודנט בשירות המדינה.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cs="Arial" w:hint="cs"/>
          <w:color w:val="000000"/>
          <w:sz w:val="18"/>
          <w:szCs w:val="18"/>
          <w:rtl/>
        </w:rPr>
        <w:t>*</w:t>
      </w:r>
      <w:r w:rsidRPr="008E3D0B">
        <w:rPr>
          <w:rFonts w:ascii="Arial" w:hAnsi="Arial" w:cs="Arial"/>
          <w:color w:val="000000"/>
          <w:sz w:val="18"/>
          <w:szCs w:val="18"/>
          <w:rtl/>
        </w:rPr>
        <w:t>היקף שעות העסקת סטודנט יהיה 96 שעות בחודש. בהתאם לצורך ניתן להעסיק סטודנט בהיקף משרה מעל 96 שעות בחודש ועד 120 שעות בחודש בלבד. זאת בכפוף להסכמתו בכתב של הסטודנט.</w:t>
      </w: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</w:p>
    <w:p w:rsidR="001F2042" w:rsidRPr="008E3D0B" w:rsidRDefault="001F2042" w:rsidP="001F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u w:val="thick"/>
          <w:rtl/>
        </w:rPr>
      </w:pP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u w:val="thick"/>
          <w:rtl/>
        </w:rPr>
        <w:t>הבהרות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תינתן עדיפות לסטודנטים בעלי אופק שירות של שנתיים לפחות.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u w:val="single"/>
          <w:rtl/>
        </w:rPr>
        <w:t>מתכונת העסקה: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:</w:t>
      </w: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 xml:space="preserve"> 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 החזר הוצאות הנסיעה בתחבורה ציבורית יהיה בהתאם לצו ההרחבה החל בנושא זה, עבור מספר הנסיעות ועל-פי מחיר שיתעדכן מעת לעת, או עבור כרטיס "חופשי חודשי", לפי הנמוך שביניהם. 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מובהר כי מועמד/ת שיימצא/שתימצא כשיר/ה למשרה, ישובץ/תשובץ בתפקיד רק לאחר שהחל/ה את לימודיו/ה בפועל והוגדר/ה סטודנט/</w:t>
      </w:r>
      <w:proofErr w:type="spellStart"/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ית</w:t>
      </w:r>
      <w:proofErr w:type="spellEnd"/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.   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מובהר כי שיבוץ הסטודנט/</w:t>
      </w:r>
      <w:proofErr w:type="spellStart"/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ית</w:t>
      </w:r>
      <w:proofErr w:type="spellEnd"/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שייבחר/שתיבחר למשרה מותנה בעמידה בבדיקות ביטחוניות, בבחינת ניגוד עניינים וקרבת משפחה.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להגשת המועמדות יש לצרף את המסמכים הבאים: קורות חיים עדכניים, תעודות ואישורים המעידים על לימודים במוסד להשכלה גבוהה  המוכר על ידי  </w:t>
      </w:r>
      <w:proofErr w:type="spellStart"/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המל"ג</w:t>
      </w:r>
      <w:proofErr w:type="spellEnd"/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, לרבות אישור על שנת הלימודים הנוכחית ואישורים המעידים על הניסיון המקצועי הנדרש.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 w:themeColor="text1"/>
          <w:sz w:val="18"/>
          <w:szCs w:val="18"/>
          <w:rtl/>
        </w:rPr>
        <w:t xml:space="preserve">למען הסר ספק: 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1F2042" w:rsidRPr="008E3D0B" w:rsidRDefault="001F2042" w:rsidP="001F20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ההתקשרות עם המועמד/ת תיעשה בדוא"ל בלבד.</w:t>
      </w:r>
    </w:p>
    <w:p w:rsidR="00A9192C" w:rsidRDefault="00A9192C" w:rsidP="001F2042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A9192C" w:rsidRDefault="001F2042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 </w:t>
      </w:r>
    </w:p>
    <w:p w:rsidR="00856B58" w:rsidRPr="00A9192C" w:rsidRDefault="00856B58" w:rsidP="007C2F28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DE43F8" w:rsidRPr="0027599D" w:rsidRDefault="00B11990" w:rsidP="005F1472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27599D" w:rsidRPr="00FD46BC" w:rsidRDefault="0027599D" w:rsidP="0027599D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proofErr w:type="spellStart"/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proofErr w:type="spellEnd"/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27599D" w:rsidRDefault="0027599D" w:rsidP="002759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27599D" w:rsidRPr="005F1472" w:rsidRDefault="0027599D" w:rsidP="008F64CC">
      <w:pPr>
        <w:shd w:val="clear" w:color="auto" w:fill="FFFFFF"/>
        <w:bidi w:val="0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עד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="00E76043">
        <w:rPr>
          <w:rFonts w:ascii="Arial" w:hAnsi="Arial" w:cs="Arial" w:hint="cs"/>
          <w:b/>
          <w:bCs/>
          <w:sz w:val="18"/>
          <w:szCs w:val="18"/>
          <w:rtl/>
        </w:rPr>
        <w:t>לתאריך</w:t>
      </w:r>
      <w:r w:rsidR="00FE2E6A">
        <w:rPr>
          <w:rFonts w:cstheme="minorHAnsi" w:hint="cs"/>
          <w:b/>
          <w:bCs/>
          <w:sz w:val="18"/>
          <w:szCs w:val="18"/>
          <w:rtl/>
        </w:rPr>
        <w:t xml:space="preserve"> </w:t>
      </w:r>
      <w:r w:rsidR="008F64CC">
        <w:rPr>
          <w:rFonts w:cstheme="minorHAnsi" w:hint="cs"/>
          <w:b/>
          <w:bCs/>
          <w:sz w:val="18"/>
          <w:szCs w:val="18"/>
          <w:rtl/>
        </w:rPr>
        <w:t>15/1/2020</w:t>
      </w:r>
    </w:p>
    <w:p w:rsidR="0027599D" w:rsidRPr="00D41F16" w:rsidRDefault="0027599D" w:rsidP="004446CF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לגב</w:t>
      </w:r>
      <w:r>
        <w:rPr>
          <w:rFonts w:cstheme="minorHAnsi" w:hint="cs"/>
          <w:b/>
          <w:bCs/>
          <w:sz w:val="18"/>
          <w:szCs w:val="18"/>
          <w:rtl/>
        </w:rPr>
        <w:t xml:space="preserve">' </w:t>
      </w:r>
      <w:r w:rsidR="00D03714">
        <w:rPr>
          <w:rFonts w:cs="Arial" w:hint="cs"/>
          <w:b/>
          <w:bCs/>
          <w:sz w:val="18"/>
          <w:szCs w:val="18"/>
          <w:rtl/>
        </w:rPr>
        <w:t xml:space="preserve"> </w:t>
      </w:r>
      <w:r w:rsidR="008F64CC">
        <w:rPr>
          <w:rFonts w:cs="Arial" w:hint="cs"/>
          <w:b/>
          <w:bCs/>
          <w:sz w:val="18"/>
          <w:szCs w:val="18"/>
          <w:rtl/>
        </w:rPr>
        <w:t xml:space="preserve">ליאת אליהו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="004446CF">
        <w:rPr>
          <w:rFonts w:cstheme="minorHAnsi"/>
          <w:b/>
          <w:bCs/>
          <w:sz w:val="18"/>
          <w:szCs w:val="18"/>
          <w:rtl/>
        </w:rPr>
        <w:t xml:space="preserve"> </w:t>
      </w:r>
      <w:hyperlink r:id="rId8" w:history="1">
        <w:r w:rsidR="008F64CC" w:rsidRPr="00D51EF6">
          <w:rPr>
            <w:rStyle w:val="Hyperlink"/>
            <w:rFonts w:cs="Arial"/>
            <w:b/>
            <w:bCs/>
            <w:sz w:val="18"/>
            <w:szCs w:val="18"/>
          </w:rPr>
          <w:t>liate</w:t>
        </w:r>
        <w:r w:rsidR="008F64CC" w:rsidRPr="00D51EF6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A97B70" w:rsidRDefault="0027599D" w:rsidP="008F64CC">
      <w:pPr>
        <w:spacing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קורות חיים- </w:t>
      </w:r>
      <w:r w:rsidR="008F64CC">
        <w:rPr>
          <w:rFonts w:ascii="Arial" w:hAnsi="Arial" w:cs="Arial" w:hint="cs"/>
          <w:b/>
          <w:bCs/>
          <w:sz w:val="18"/>
          <w:szCs w:val="18"/>
          <w:rtl/>
        </w:rPr>
        <w:t xml:space="preserve">סטודנט </w:t>
      </w:r>
      <w:proofErr w:type="spellStart"/>
      <w:r w:rsidR="008F64CC">
        <w:rPr>
          <w:rFonts w:ascii="Arial" w:hAnsi="Arial" w:cs="Arial" w:hint="cs"/>
          <w:b/>
          <w:bCs/>
          <w:sz w:val="18"/>
          <w:szCs w:val="18"/>
          <w:rtl/>
        </w:rPr>
        <w:t>הגה"צ</w:t>
      </w:r>
      <w:proofErr w:type="spellEnd"/>
    </w:p>
    <w:sectPr w:rsidR="00C36F94" w:rsidRPr="00A97B70" w:rsidSect="00666CA2">
      <w:headerReference w:type="default" r:id="rId9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12" w:rsidRDefault="00D36512" w:rsidP="00C10E46">
      <w:pPr>
        <w:spacing w:after="0" w:line="240" w:lineRule="auto"/>
      </w:pPr>
      <w:r>
        <w:separator/>
      </w:r>
    </w:p>
  </w:endnote>
  <w:endnote w:type="continuationSeparator" w:id="0">
    <w:p w:rsidR="00D36512" w:rsidRDefault="00D36512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12" w:rsidRDefault="00D36512" w:rsidP="00C10E46">
      <w:pPr>
        <w:spacing w:after="0" w:line="240" w:lineRule="auto"/>
      </w:pPr>
      <w:r>
        <w:separator/>
      </w:r>
    </w:p>
  </w:footnote>
  <w:footnote w:type="continuationSeparator" w:id="0">
    <w:p w:rsidR="00D36512" w:rsidRDefault="00D36512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5E" w:rsidRPr="00A506D6" w:rsidRDefault="002B765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2B765E" w:rsidRPr="00C10E46" w:rsidRDefault="002B765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46"/>
    <w:rsid w:val="0007329A"/>
    <w:rsid w:val="0008544F"/>
    <w:rsid w:val="000F2C87"/>
    <w:rsid w:val="00104472"/>
    <w:rsid w:val="0011183F"/>
    <w:rsid w:val="001A5DFF"/>
    <w:rsid w:val="001F2042"/>
    <w:rsid w:val="002238CF"/>
    <w:rsid w:val="002457C9"/>
    <w:rsid w:val="00266B7F"/>
    <w:rsid w:val="0027599D"/>
    <w:rsid w:val="00285945"/>
    <w:rsid w:val="00291FEC"/>
    <w:rsid w:val="002B765E"/>
    <w:rsid w:val="003B57C2"/>
    <w:rsid w:val="003E0F50"/>
    <w:rsid w:val="003F439B"/>
    <w:rsid w:val="004045E3"/>
    <w:rsid w:val="004446CF"/>
    <w:rsid w:val="004835F5"/>
    <w:rsid w:val="004E5F3C"/>
    <w:rsid w:val="005145B2"/>
    <w:rsid w:val="00547CC5"/>
    <w:rsid w:val="0059790F"/>
    <w:rsid w:val="005A5086"/>
    <w:rsid w:val="005E2E0D"/>
    <w:rsid w:val="005E6334"/>
    <w:rsid w:val="005F1472"/>
    <w:rsid w:val="00634C66"/>
    <w:rsid w:val="00666CA2"/>
    <w:rsid w:val="006D307B"/>
    <w:rsid w:val="006E4142"/>
    <w:rsid w:val="00715F12"/>
    <w:rsid w:val="007266FC"/>
    <w:rsid w:val="00727508"/>
    <w:rsid w:val="007417A3"/>
    <w:rsid w:val="00754190"/>
    <w:rsid w:val="007B1EAF"/>
    <w:rsid w:val="007C2F28"/>
    <w:rsid w:val="007F3F80"/>
    <w:rsid w:val="00852C2A"/>
    <w:rsid w:val="00856B58"/>
    <w:rsid w:val="00860518"/>
    <w:rsid w:val="008E2EE2"/>
    <w:rsid w:val="008F64CC"/>
    <w:rsid w:val="009538AF"/>
    <w:rsid w:val="00956C13"/>
    <w:rsid w:val="00966CB7"/>
    <w:rsid w:val="00971620"/>
    <w:rsid w:val="00986D13"/>
    <w:rsid w:val="009A2285"/>
    <w:rsid w:val="009B2B14"/>
    <w:rsid w:val="009F4AF3"/>
    <w:rsid w:val="00A37224"/>
    <w:rsid w:val="00A506D6"/>
    <w:rsid w:val="00A66112"/>
    <w:rsid w:val="00A66B09"/>
    <w:rsid w:val="00A9192C"/>
    <w:rsid w:val="00A97B70"/>
    <w:rsid w:val="00B11990"/>
    <w:rsid w:val="00B52E55"/>
    <w:rsid w:val="00B945B3"/>
    <w:rsid w:val="00BC5120"/>
    <w:rsid w:val="00BD1D67"/>
    <w:rsid w:val="00BE56DD"/>
    <w:rsid w:val="00C10E46"/>
    <w:rsid w:val="00C36F94"/>
    <w:rsid w:val="00CB0BD0"/>
    <w:rsid w:val="00D03714"/>
    <w:rsid w:val="00D36512"/>
    <w:rsid w:val="00D423E7"/>
    <w:rsid w:val="00D73DFA"/>
    <w:rsid w:val="00DB7941"/>
    <w:rsid w:val="00DE43F8"/>
    <w:rsid w:val="00E0567E"/>
    <w:rsid w:val="00E419F0"/>
    <w:rsid w:val="00E76043"/>
    <w:rsid w:val="00EF4C59"/>
    <w:rsid w:val="00F26703"/>
    <w:rsid w:val="00F619A0"/>
    <w:rsid w:val="00F66017"/>
    <w:rsid w:val="00F93E22"/>
    <w:rsid w:val="00FD46BC"/>
    <w:rsid w:val="00FE2E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ABEE5-C473-4B72-97D5-F9D627B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te@moag.gov.i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24801CAE-30A5-4EFF-B4A2-E35DF5CA607D}"/>
</file>

<file path=customXml/itemProps2.xml><?xml version="1.0" encoding="utf-8"?>
<ds:datastoreItem xmlns:ds="http://schemas.openxmlformats.org/officeDocument/2006/customXml" ds:itemID="{91FBC966-88FF-421E-96AE-139FD1FBAC88}"/>
</file>

<file path=customXml/itemProps3.xml><?xml version="1.0" encoding="utf-8"?>
<ds:datastoreItem xmlns:ds="http://schemas.openxmlformats.org/officeDocument/2006/customXml" ds:itemID="{4F24801E-8927-4ABD-8485-C3AF05C13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2526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haganat</dc:title>
  <dc:creator>רחל דוייב [Rachel Doyeb]</dc:creator>
  <cp:keywords/>
  <dc:description/>
  <cp:lastModifiedBy>Michal Goldright</cp:lastModifiedBy>
  <cp:revision>2</cp:revision>
  <cp:lastPrinted>2019-12-31T12:55:00Z</cp:lastPrinted>
  <dcterms:created xsi:type="dcterms:W3CDTF">2020-01-02T10:22:00Z</dcterms:created>
  <dcterms:modified xsi:type="dcterms:W3CDTF">2020-01-02T10:22:00Z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